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9E9A" w14:textId="77777777" w:rsidR="006760FA" w:rsidRPr="006753ED" w:rsidRDefault="006760FA" w:rsidP="006760FA">
      <w:pPr>
        <w:spacing w:after="240"/>
        <w:rPr>
          <w:rFonts w:ascii="ＭＳ 明朝" w:eastAsia="游明朝" w:hAnsi="ＭＳ 明朝"/>
          <w:sz w:val="22"/>
        </w:rPr>
      </w:pPr>
    </w:p>
    <w:p w14:paraId="32255E93" w14:textId="77777777" w:rsidR="006760FA" w:rsidRPr="006753ED" w:rsidRDefault="006760FA" w:rsidP="006760FA"/>
    <w:p w14:paraId="5EAA0511" w14:textId="77777777" w:rsidR="006760FA" w:rsidRPr="006753ED" w:rsidRDefault="006760FA" w:rsidP="006760FA"/>
    <w:p w14:paraId="3B914AF2" w14:textId="77777777" w:rsidR="006760FA" w:rsidRPr="006753ED" w:rsidRDefault="006760FA" w:rsidP="006760FA"/>
    <w:p w14:paraId="4FF503B9" w14:textId="77777777" w:rsidR="006760FA" w:rsidRPr="006753ED" w:rsidRDefault="006760FA" w:rsidP="006760FA"/>
    <w:p w14:paraId="059CB9EF" w14:textId="77777777" w:rsidR="006760FA" w:rsidRPr="006753ED" w:rsidRDefault="006760FA" w:rsidP="006760FA">
      <w:pPr>
        <w:jc w:val="center"/>
        <w:rPr>
          <w:sz w:val="40"/>
          <w:szCs w:val="40"/>
        </w:rPr>
      </w:pPr>
      <w:r w:rsidRPr="006753ED">
        <w:rPr>
          <w:rFonts w:hint="eastAsia"/>
          <w:sz w:val="40"/>
          <w:szCs w:val="40"/>
        </w:rPr>
        <w:t>研究計画書</w:t>
      </w:r>
    </w:p>
    <w:p w14:paraId="6895C49D" w14:textId="77777777" w:rsidR="006760FA" w:rsidRPr="006753ED" w:rsidRDefault="006760FA" w:rsidP="006760FA">
      <w:pPr>
        <w:jc w:val="center"/>
        <w:rPr>
          <w:sz w:val="52"/>
          <w:szCs w:val="52"/>
        </w:rPr>
      </w:pPr>
    </w:p>
    <w:p w14:paraId="54A49D1E" w14:textId="77777777" w:rsidR="006760FA" w:rsidRPr="006753ED" w:rsidRDefault="006760FA" w:rsidP="006760FA">
      <w:pPr>
        <w:ind w:firstLineChars="100" w:firstLine="480"/>
        <w:jc w:val="center"/>
        <w:outlineLvl w:val="0"/>
        <w:rPr>
          <w:rFonts w:ascii="ＭＳ 明朝" w:hAnsi="ＭＳ 明朝"/>
          <w:sz w:val="48"/>
          <w:szCs w:val="52"/>
        </w:rPr>
      </w:pPr>
      <w:r w:rsidRPr="006753ED">
        <w:rPr>
          <w:rFonts w:hint="eastAsia"/>
          <w:sz w:val="48"/>
          <w:szCs w:val="52"/>
        </w:rPr>
        <w:t>「</w:t>
      </w:r>
      <w:r w:rsidRPr="006753ED">
        <w:rPr>
          <w:rFonts w:ascii="ＭＳ 明朝" w:hAnsi="ＭＳ 明朝" w:hint="eastAsia"/>
          <w:sz w:val="48"/>
          <w:szCs w:val="52"/>
        </w:rPr>
        <w:t>思春期・若年がん患者等を対象とした</w:t>
      </w:r>
    </w:p>
    <w:p w14:paraId="4A2C58D2" w14:textId="77777777" w:rsidR="006760FA" w:rsidRPr="006753ED" w:rsidRDefault="006760FA" w:rsidP="006760FA">
      <w:pPr>
        <w:ind w:firstLineChars="100" w:firstLine="480"/>
        <w:jc w:val="center"/>
        <w:outlineLvl w:val="0"/>
        <w:rPr>
          <w:rFonts w:ascii="ＭＳ 明朝" w:hAnsi="ＭＳ 明朝"/>
          <w:sz w:val="48"/>
          <w:szCs w:val="52"/>
        </w:rPr>
      </w:pPr>
      <w:r w:rsidRPr="006753ED">
        <w:rPr>
          <w:rFonts w:ascii="ＭＳ 明朝" w:hAnsi="ＭＳ 明朝" w:hint="eastAsia"/>
          <w:sz w:val="48"/>
          <w:szCs w:val="52"/>
        </w:rPr>
        <w:t>日本がん・生殖医療登録システムによる</w:t>
      </w:r>
    </w:p>
    <w:p w14:paraId="225850B9" w14:textId="77777777" w:rsidR="006760FA" w:rsidRPr="006753ED" w:rsidRDefault="006760FA" w:rsidP="006760FA">
      <w:pPr>
        <w:ind w:firstLineChars="100" w:firstLine="480"/>
        <w:jc w:val="center"/>
        <w:outlineLvl w:val="0"/>
        <w:rPr>
          <w:sz w:val="48"/>
          <w:szCs w:val="52"/>
        </w:rPr>
      </w:pPr>
      <w:r w:rsidRPr="006753ED">
        <w:rPr>
          <w:rFonts w:ascii="ＭＳ 明朝" w:hAnsi="ＭＳ 明朝" w:hint="eastAsia"/>
          <w:sz w:val="48"/>
          <w:szCs w:val="52"/>
        </w:rPr>
        <w:t>治療成績解析</w:t>
      </w:r>
      <w:r w:rsidRPr="006753ED">
        <w:rPr>
          <w:rFonts w:hint="eastAsia"/>
          <w:sz w:val="48"/>
          <w:szCs w:val="52"/>
        </w:rPr>
        <w:t>」</w:t>
      </w:r>
    </w:p>
    <w:p w14:paraId="311D9A48" w14:textId="77777777" w:rsidR="006760FA" w:rsidRPr="006753ED" w:rsidRDefault="006760FA" w:rsidP="006760FA">
      <w:pPr>
        <w:jc w:val="center"/>
        <w:rPr>
          <w:sz w:val="52"/>
          <w:szCs w:val="52"/>
        </w:rPr>
      </w:pPr>
    </w:p>
    <w:p w14:paraId="57B48429" w14:textId="77777777" w:rsidR="006760FA" w:rsidRPr="006753ED" w:rsidRDefault="006760FA" w:rsidP="006760FA"/>
    <w:p w14:paraId="433F0817" w14:textId="77777777" w:rsidR="006760FA" w:rsidRPr="006753ED" w:rsidRDefault="006760FA" w:rsidP="006760FA">
      <w:pPr>
        <w:jc w:val="center"/>
      </w:pPr>
    </w:p>
    <w:p w14:paraId="6426231C" w14:textId="77777777" w:rsidR="006760FA" w:rsidRPr="006753ED" w:rsidRDefault="006760FA" w:rsidP="006760FA"/>
    <w:p w14:paraId="261DD153" w14:textId="77777777" w:rsidR="006760FA" w:rsidRPr="006753ED" w:rsidRDefault="006760FA" w:rsidP="006760FA"/>
    <w:p w14:paraId="60F4230F" w14:textId="77777777" w:rsidR="006760FA" w:rsidRPr="006753ED" w:rsidRDefault="006760FA" w:rsidP="006760FA"/>
    <w:p w14:paraId="10F1E259" w14:textId="77777777" w:rsidR="006760FA" w:rsidRPr="006753ED" w:rsidRDefault="006760FA" w:rsidP="006760FA"/>
    <w:p w14:paraId="2A853964" w14:textId="77777777" w:rsidR="006760FA" w:rsidRPr="006753ED" w:rsidRDefault="006760FA" w:rsidP="006760FA"/>
    <w:p w14:paraId="53F768A0" w14:textId="77777777" w:rsidR="006760FA" w:rsidRPr="006753ED" w:rsidRDefault="006760FA" w:rsidP="006760FA">
      <w:pPr>
        <w:ind w:firstLineChars="1200" w:firstLine="3360"/>
        <w:rPr>
          <w:sz w:val="28"/>
          <w:szCs w:val="28"/>
        </w:rPr>
      </w:pPr>
      <w:r w:rsidRPr="006753ED">
        <w:rPr>
          <w:rFonts w:hint="eastAsia"/>
          <w:sz w:val="28"/>
          <w:szCs w:val="28"/>
        </w:rPr>
        <w:t xml:space="preserve">病院名・所属部署　</w:t>
      </w:r>
    </w:p>
    <w:p w14:paraId="55759DE9" w14:textId="77777777" w:rsidR="006760FA" w:rsidRPr="006753ED" w:rsidRDefault="006760FA" w:rsidP="006760FA">
      <w:pPr>
        <w:ind w:firstLineChars="1200" w:firstLine="3360"/>
        <w:rPr>
          <w:sz w:val="28"/>
          <w:szCs w:val="28"/>
        </w:rPr>
      </w:pPr>
      <w:r w:rsidRPr="006753ED">
        <w:rPr>
          <w:rFonts w:hint="eastAsia"/>
          <w:sz w:val="28"/>
          <w:szCs w:val="28"/>
        </w:rPr>
        <w:t>埼玉医科大学総合医療センター・産婦人科</w:t>
      </w:r>
    </w:p>
    <w:p w14:paraId="1C37E10B" w14:textId="77777777" w:rsidR="006760FA" w:rsidRPr="006753ED" w:rsidRDefault="006760FA" w:rsidP="006760FA">
      <w:pPr>
        <w:ind w:firstLineChars="1200" w:firstLine="3360"/>
        <w:rPr>
          <w:sz w:val="28"/>
          <w:szCs w:val="28"/>
        </w:rPr>
      </w:pPr>
      <w:r w:rsidRPr="006753ED">
        <w:rPr>
          <w:rFonts w:hint="eastAsia"/>
          <w:sz w:val="28"/>
          <w:szCs w:val="28"/>
        </w:rPr>
        <w:t>申請者氏名　髙井　泰</w:t>
      </w:r>
    </w:p>
    <w:p w14:paraId="26C11DF7" w14:textId="77777777" w:rsidR="006760FA" w:rsidRPr="006753ED" w:rsidRDefault="006760FA" w:rsidP="006760FA"/>
    <w:p w14:paraId="05CEE3F3" w14:textId="77777777" w:rsidR="006760FA" w:rsidRPr="006753ED" w:rsidRDefault="006760FA" w:rsidP="00682D24">
      <w:pPr>
        <w:spacing w:line="360" w:lineRule="exact"/>
        <w:ind w:firstLineChars="2600" w:firstLine="5720"/>
        <w:rPr>
          <w:rFonts w:eastAsia="メイリオ"/>
          <w:sz w:val="22"/>
        </w:rPr>
      </w:pPr>
      <w:r w:rsidRPr="006753ED">
        <w:rPr>
          <w:sz w:val="22"/>
        </w:rPr>
        <w:t>Version</w:t>
      </w:r>
      <w:r w:rsidRPr="006753ED">
        <w:rPr>
          <w:rFonts w:hint="eastAsia"/>
          <w:sz w:val="22"/>
        </w:rPr>
        <w:t>．</w:t>
      </w:r>
      <w:r w:rsidRPr="006753ED">
        <w:rPr>
          <w:sz w:val="22"/>
        </w:rPr>
        <w:t>1</w:t>
      </w:r>
      <w:r w:rsidRPr="006753ED">
        <w:rPr>
          <w:rFonts w:hint="eastAsia"/>
          <w:sz w:val="22"/>
        </w:rPr>
        <w:t xml:space="preserve">　　</w:t>
      </w:r>
      <w:r w:rsidRPr="006753ED">
        <w:rPr>
          <w:sz w:val="22"/>
        </w:rPr>
        <w:t xml:space="preserve">　</w:t>
      </w:r>
      <w:r w:rsidRPr="006753ED">
        <w:rPr>
          <w:rFonts w:eastAsia="メイリオ"/>
          <w:sz w:val="22"/>
        </w:rPr>
        <w:t>20</w:t>
      </w:r>
      <w:r w:rsidRPr="006753ED">
        <w:rPr>
          <w:rFonts w:eastAsia="メイリオ" w:cs="Segoe UI Emoji"/>
          <w:sz w:val="22"/>
        </w:rPr>
        <w:t>18</w:t>
      </w:r>
      <w:r w:rsidRPr="006753ED">
        <w:rPr>
          <w:rFonts w:eastAsia="メイリオ"/>
          <w:sz w:val="22"/>
        </w:rPr>
        <w:t>年</w:t>
      </w:r>
      <w:r w:rsidRPr="006753ED">
        <w:rPr>
          <w:rFonts w:eastAsia="メイリオ" w:cs="Segoe UI Emoji"/>
          <w:sz w:val="22"/>
        </w:rPr>
        <w:t>4</w:t>
      </w:r>
      <w:r w:rsidRPr="006753ED">
        <w:rPr>
          <w:rFonts w:eastAsia="メイリオ"/>
          <w:sz w:val="22"/>
        </w:rPr>
        <w:t>月</w:t>
      </w:r>
      <w:r w:rsidRPr="006753ED">
        <w:rPr>
          <w:rFonts w:eastAsia="メイリオ" w:cs="Segoe UI Emoji"/>
          <w:sz w:val="22"/>
        </w:rPr>
        <w:t>17</w:t>
      </w:r>
      <w:r w:rsidRPr="006753ED">
        <w:rPr>
          <w:rFonts w:eastAsia="メイリオ"/>
          <w:sz w:val="22"/>
        </w:rPr>
        <w:t>日</w:t>
      </w:r>
    </w:p>
    <w:p w14:paraId="6D0B883D" w14:textId="77777777" w:rsidR="00682D24" w:rsidRPr="006753ED" w:rsidRDefault="00682D24" w:rsidP="00682D24">
      <w:pPr>
        <w:spacing w:line="360" w:lineRule="exact"/>
        <w:ind w:firstLineChars="2600" w:firstLine="5720"/>
        <w:rPr>
          <w:rFonts w:eastAsia="メイリオ"/>
          <w:sz w:val="22"/>
        </w:rPr>
      </w:pPr>
      <w:r w:rsidRPr="006753ED">
        <w:rPr>
          <w:sz w:val="22"/>
        </w:rPr>
        <w:t>Version</w:t>
      </w:r>
      <w:r w:rsidRPr="006753ED">
        <w:rPr>
          <w:rFonts w:hint="eastAsia"/>
          <w:sz w:val="22"/>
        </w:rPr>
        <w:t>．</w:t>
      </w:r>
      <w:r w:rsidRPr="006753ED">
        <w:rPr>
          <w:sz w:val="22"/>
        </w:rPr>
        <w:t>2</w:t>
      </w:r>
      <w:r w:rsidRPr="006753ED">
        <w:rPr>
          <w:rFonts w:hint="eastAsia"/>
          <w:sz w:val="22"/>
        </w:rPr>
        <w:t xml:space="preserve">　　</w:t>
      </w:r>
      <w:r w:rsidRPr="006753ED">
        <w:rPr>
          <w:sz w:val="22"/>
        </w:rPr>
        <w:t xml:space="preserve">　</w:t>
      </w:r>
      <w:r w:rsidRPr="006753ED">
        <w:rPr>
          <w:rFonts w:eastAsia="メイリオ"/>
          <w:sz w:val="22"/>
        </w:rPr>
        <w:t>20</w:t>
      </w:r>
      <w:r w:rsidRPr="006753ED">
        <w:rPr>
          <w:rFonts w:eastAsia="メイリオ" w:cs="Segoe UI Emoji"/>
          <w:sz w:val="22"/>
        </w:rPr>
        <w:t>19</w:t>
      </w:r>
      <w:r w:rsidRPr="006753ED">
        <w:rPr>
          <w:rFonts w:eastAsia="メイリオ"/>
          <w:sz w:val="22"/>
        </w:rPr>
        <w:t>年</w:t>
      </w:r>
      <w:r w:rsidRPr="006753ED">
        <w:rPr>
          <w:rFonts w:eastAsia="メイリオ" w:cs="Segoe UI Emoji"/>
          <w:sz w:val="22"/>
        </w:rPr>
        <w:t>2</w:t>
      </w:r>
      <w:r w:rsidRPr="006753ED">
        <w:rPr>
          <w:rFonts w:eastAsia="メイリオ"/>
          <w:sz w:val="22"/>
        </w:rPr>
        <w:t>月</w:t>
      </w:r>
      <w:r w:rsidRPr="006753ED">
        <w:rPr>
          <w:rFonts w:eastAsia="メイリオ" w:cs="Segoe UI Emoji"/>
          <w:sz w:val="22"/>
        </w:rPr>
        <w:t>19</w:t>
      </w:r>
      <w:r w:rsidRPr="006753ED">
        <w:rPr>
          <w:rFonts w:eastAsia="メイリオ"/>
          <w:sz w:val="22"/>
        </w:rPr>
        <w:t>日</w:t>
      </w:r>
    </w:p>
    <w:p w14:paraId="6E767761" w14:textId="77777777" w:rsidR="00682D24" w:rsidRPr="006753ED" w:rsidRDefault="00682D24" w:rsidP="00682D24">
      <w:pPr>
        <w:spacing w:line="360" w:lineRule="exact"/>
        <w:ind w:firstLineChars="2600" w:firstLine="5720"/>
        <w:rPr>
          <w:rFonts w:eastAsia="メイリオ"/>
          <w:sz w:val="22"/>
        </w:rPr>
      </w:pPr>
      <w:r w:rsidRPr="006753ED">
        <w:rPr>
          <w:sz w:val="22"/>
        </w:rPr>
        <w:t>Version</w:t>
      </w:r>
      <w:r w:rsidRPr="006753ED">
        <w:rPr>
          <w:rFonts w:hint="eastAsia"/>
          <w:sz w:val="22"/>
        </w:rPr>
        <w:t>．</w:t>
      </w:r>
      <w:r w:rsidRPr="006753ED">
        <w:rPr>
          <w:sz w:val="22"/>
        </w:rPr>
        <w:t>3</w:t>
      </w:r>
      <w:r w:rsidRPr="006753ED">
        <w:rPr>
          <w:rFonts w:hint="eastAsia"/>
          <w:sz w:val="22"/>
        </w:rPr>
        <w:t xml:space="preserve">　　</w:t>
      </w:r>
      <w:r w:rsidRPr="006753ED">
        <w:rPr>
          <w:sz w:val="22"/>
        </w:rPr>
        <w:t xml:space="preserve">　</w:t>
      </w:r>
      <w:r w:rsidRPr="006753ED">
        <w:rPr>
          <w:rFonts w:eastAsia="メイリオ"/>
          <w:sz w:val="22"/>
        </w:rPr>
        <w:t>20</w:t>
      </w:r>
      <w:r w:rsidRPr="006753ED">
        <w:rPr>
          <w:rFonts w:eastAsia="メイリオ" w:cs="Segoe UI Emoji"/>
          <w:sz w:val="22"/>
        </w:rPr>
        <w:t>19</w:t>
      </w:r>
      <w:r w:rsidRPr="006753ED">
        <w:rPr>
          <w:rFonts w:eastAsia="メイリオ"/>
          <w:sz w:val="22"/>
        </w:rPr>
        <w:t>年</w:t>
      </w:r>
      <w:r w:rsidRPr="006753ED">
        <w:rPr>
          <w:rFonts w:eastAsia="メイリオ" w:cs="Segoe UI Emoji"/>
          <w:sz w:val="22"/>
        </w:rPr>
        <w:t>8</w:t>
      </w:r>
      <w:r w:rsidRPr="006753ED">
        <w:rPr>
          <w:rFonts w:eastAsia="メイリオ"/>
          <w:sz w:val="22"/>
        </w:rPr>
        <w:t>月</w:t>
      </w:r>
      <w:r w:rsidRPr="006753ED">
        <w:rPr>
          <w:rFonts w:eastAsia="メイリオ" w:cs="Segoe UI Emoji"/>
          <w:sz w:val="22"/>
        </w:rPr>
        <w:t>28</w:t>
      </w:r>
      <w:r w:rsidRPr="006753ED">
        <w:rPr>
          <w:rFonts w:eastAsia="メイリオ"/>
          <w:sz w:val="22"/>
        </w:rPr>
        <w:t>日</w:t>
      </w:r>
    </w:p>
    <w:p w14:paraId="51CEC1BE" w14:textId="77777777" w:rsidR="00C31BAF" w:rsidRPr="006753ED" w:rsidRDefault="00C31BAF" w:rsidP="00C31BAF">
      <w:pPr>
        <w:spacing w:line="360" w:lineRule="exact"/>
        <w:ind w:firstLineChars="2600" w:firstLine="5720"/>
        <w:rPr>
          <w:rFonts w:eastAsia="メイリオ"/>
          <w:sz w:val="22"/>
        </w:rPr>
      </w:pPr>
      <w:r w:rsidRPr="006753ED">
        <w:rPr>
          <w:sz w:val="22"/>
        </w:rPr>
        <w:t>Version</w:t>
      </w:r>
      <w:r w:rsidRPr="006753ED">
        <w:rPr>
          <w:rFonts w:hint="eastAsia"/>
          <w:sz w:val="22"/>
        </w:rPr>
        <w:t>．</w:t>
      </w:r>
      <w:r w:rsidRPr="006753ED">
        <w:rPr>
          <w:sz w:val="22"/>
        </w:rPr>
        <w:t>4</w:t>
      </w:r>
      <w:r w:rsidRPr="006753ED">
        <w:rPr>
          <w:rFonts w:hint="eastAsia"/>
          <w:sz w:val="22"/>
        </w:rPr>
        <w:t xml:space="preserve">　　</w:t>
      </w:r>
      <w:r w:rsidRPr="006753ED">
        <w:rPr>
          <w:sz w:val="22"/>
        </w:rPr>
        <w:t xml:space="preserve">　</w:t>
      </w:r>
      <w:r w:rsidRPr="006753ED">
        <w:rPr>
          <w:rFonts w:eastAsia="メイリオ"/>
          <w:sz w:val="22"/>
        </w:rPr>
        <w:t>20</w:t>
      </w:r>
      <w:r w:rsidRPr="006753ED">
        <w:rPr>
          <w:rFonts w:eastAsia="メイリオ" w:cs="Segoe UI Emoji"/>
          <w:sz w:val="22"/>
        </w:rPr>
        <w:t>20</w:t>
      </w:r>
      <w:r w:rsidRPr="006753ED">
        <w:rPr>
          <w:rFonts w:eastAsia="メイリオ"/>
          <w:sz w:val="22"/>
        </w:rPr>
        <w:t>年</w:t>
      </w:r>
      <w:r w:rsidRPr="006753ED">
        <w:rPr>
          <w:rFonts w:eastAsia="メイリオ" w:cs="Segoe UI Emoji"/>
          <w:sz w:val="22"/>
        </w:rPr>
        <w:t>12</w:t>
      </w:r>
      <w:r w:rsidRPr="006753ED">
        <w:rPr>
          <w:rFonts w:eastAsia="メイリオ"/>
          <w:sz w:val="22"/>
        </w:rPr>
        <w:t>月</w:t>
      </w:r>
      <w:r w:rsidRPr="006753ED">
        <w:rPr>
          <w:rFonts w:eastAsia="メイリオ" w:cs="Segoe UI Emoji"/>
          <w:sz w:val="22"/>
        </w:rPr>
        <w:t>1</w:t>
      </w:r>
      <w:r w:rsidR="00D13F8A" w:rsidRPr="006753ED">
        <w:rPr>
          <w:rFonts w:eastAsia="メイリオ" w:cs="Segoe UI Emoji"/>
          <w:sz w:val="22"/>
        </w:rPr>
        <w:t>0</w:t>
      </w:r>
      <w:r w:rsidRPr="006753ED">
        <w:rPr>
          <w:rFonts w:eastAsia="メイリオ"/>
          <w:sz w:val="22"/>
        </w:rPr>
        <w:t>日</w:t>
      </w:r>
    </w:p>
    <w:p w14:paraId="3A504849" w14:textId="31D56F1F" w:rsidR="00B628E4" w:rsidRPr="006753ED" w:rsidRDefault="00B628E4" w:rsidP="00B628E4">
      <w:pPr>
        <w:spacing w:line="360" w:lineRule="exact"/>
        <w:ind w:firstLineChars="2600" w:firstLine="5720"/>
        <w:rPr>
          <w:rFonts w:eastAsia="メイリオ"/>
          <w:sz w:val="22"/>
        </w:rPr>
      </w:pPr>
      <w:r w:rsidRPr="006753ED">
        <w:rPr>
          <w:sz w:val="22"/>
        </w:rPr>
        <w:t>Version</w:t>
      </w:r>
      <w:r w:rsidRPr="006753ED">
        <w:rPr>
          <w:rFonts w:hint="eastAsia"/>
          <w:sz w:val="22"/>
        </w:rPr>
        <w:t>．</w:t>
      </w:r>
      <w:r w:rsidRPr="006753ED">
        <w:rPr>
          <w:sz w:val="22"/>
        </w:rPr>
        <w:t>5</w:t>
      </w:r>
      <w:r w:rsidRPr="006753ED">
        <w:rPr>
          <w:rFonts w:hint="eastAsia"/>
          <w:sz w:val="22"/>
        </w:rPr>
        <w:t xml:space="preserve">　　</w:t>
      </w:r>
      <w:r w:rsidRPr="006753ED">
        <w:rPr>
          <w:sz w:val="22"/>
        </w:rPr>
        <w:t xml:space="preserve">　</w:t>
      </w:r>
      <w:r w:rsidRPr="006753ED">
        <w:rPr>
          <w:rFonts w:eastAsia="メイリオ"/>
          <w:sz w:val="22"/>
        </w:rPr>
        <w:t>20</w:t>
      </w:r>
      <w:r w:rsidRPr="006753ED">
        <w:rPr>
          <w:rFonts w:eastAsia="メイリオ" w:cs="Segoe UI Emoji"/>
          <w:sz w:val="22"/>
        </w:rPr>
        <w:t>22</w:t>
      </w:r>
      <w:r w:rsidRPr="006753ED">
        <w:rPr>
          <w:rFonts w:eastAsia="メイリオ"/>
          <w:sz w:val="22"/>
        </w:rPr>
        <w:t>年</w:t>
      </w:r>
      <w:r w:rsidRPr="006753ED">
        <w:rPr>
          <w:rFonts w:eastAsia="メイリオ" w:cs="Segoe UI Emoji"/>
          <w:sz w:val="22"/>
        </w:rPr>
        <w:t>4</w:t>
      </w:r>
      <w:r w:rsidRPr="006753ED">
        <w:rPr>
          <w:rFonts w:eastAsia="メイリオ"/>
          <w:sz w:val="22"/>
        </w:rPr>
        <w:t>月</w:t>
      </w:r>
      <w:r w:rsidRPr="006753ED">
        <w:rPr>
          <w:rFonts w:eastAsia="メイリオ" w:cs="Segoe UI Emoji"/>
          <w:sz w:val="22"/>
        </w:rPr>
        <w:t>10</w:t>
      </w:r>
      <w:r w:rsidRPr="006753ED">
        <w:rPr>
          <w:rFonts w:eastAsia="メイリオ"/>
          <w:sz w:val="22"/>
        </w:rPr>
        <w:t>日</w:t>
      </w:r>
    </w:p>
    <w:p w14:paraId="205BC746" w14:textId="02FFADC2" w:rsidR="00B628E4" w:rsidRPr="006753ED" w:rsidRDefault="00B628E4" w:rsidP="00B628E4">
      <w:pPr>
        <w:spacing w:line="360" w:lineRule="exact"/>
        <w:ind w:firstLineChars="2600" w:firstLine="5720"/>
        <w:rPr>
          <w:rFonts w:eastAsia="メイリオ"/>
          <w:sz w:val="22"/>
        </w:rPr>
      </w:pPr>
      <w:r w:rsidRPr="006753ED">
        <w:rPr>
          <w:sz w:val="22"/>
        </w:rPr>
        <w:t>Version</w:t>
      </w:r>
      <w:r w:rsidRPr="006753ED">
        <w:rPr>
          <w:rFonts w:hint="eastAsia"/>
          <w:sz w:val="22"/>
        </w:rPr>
        <w:t>．</w:t>
      </w:r>
      <w:r w:rsidRPr="006753ED">
        <w:rPr>
          <w:sz w:val="22"/>
        </w:rPr>
        <w:t>6</w:t>
      </w:r>
      <w:r w:rsidRPr="006753ED">
        <w:rPr>
          <w:rFonts w:hint="eastAsia"/>
          <w:sz w:val="22"/>
        </w:rPr>
        <w:t xml:space="preserve">　　　</w:t>
      </w:r>
      <w:r w:rsidRPr="006753ED">
        <w:rPr>
          <w:rFonts w:eastAsia="メイリオ"/>
          <w:sz w:val="22"/>
        </w:rPr>
        <w:t>20</w:t>
      </w:r>
      <w:r w:rsidRPr="006753ED">
        <w:rPr>
          <w:rFonts w:eastAsia="メイリオ" w:cs="Segoe UI Emoji"/>
          <w:sz w:val="22"/>
        </w:rPr>
        <w:t>23</w:t>
      </w:r>
      <w:r w:rsidRPr="006753ED">
        <w:rPr>
          <w:rFonts w:eastAsia="メイリオ" w:hint="eastAsia"/>
          <w:sz w:val="22"/>
        </w:rPr>
        <w:t>年</w:t>
      </w:r>
      <w:r w:rsidRPr="006753ED">
        <w:rPr>
          <w:rFonts w:eastAsia="メイリオ" w:cs="Segoe UI Emoji"/>
          <w:sz w:val="22"/>
        </w:rPr>
        <w:t>3</w:t>
      </w:r>
      <w:r w:rsidRPr="006753ED">
        <w:rPr>
          <w:rFonts w:eastAsia="メイリオ" w:hint="eastAsia"/>
          <w:sz w:val="22"/>
        </w:rPr>
        <w:t>月</w:t>
      </w:r>
      <w:r w:rsidRPr="006753ED">
        <w:rPr>
          <w:rFonts w:eastAsia="メイリオ" w:cs="Segoe UI Emoji"/>
          <w:sz w:val="22"/>
        </w:rPr>
        <w:t>10</w:t>
      </w:r>
      <w:r w:rsidRPr="006753ED">
        <w:rPr>
          <w:rFonts w:eastAsia="メイリオ" w:hint="eastAsia"/>
          <w:sz w:val="22"/>
        </w:rPr>
        <w:t>日</w:t>
      </w:r>
    </w:p>
    <w:p w14:paraId="644F1918" w14:textId="0063F9FC" w:rsidR="00633D2E" w:rsidRPr="00633D2E" w:rsidRDefault="00633D2E" w:rsidP="00633D2E">
      <w:pPr>
        <w:spacing w:line="360" w:lineRule="exact"/>
        <w:ind w:firstLineChars="2600" w:firstLine="5720"/>
        <w:rPr>
          <w:rFonts w:eastAsia="メイリオ"/>
          <w:color w:val="FF0000"/>
          <w:sz w:val="22"/>
        </w:rPr>
      </w:pPr>
      <w:r w:rsidRPr="00633D2E">
        <w:rPr>
          <w:color w:val="FF0000"/>
          <w:sz w:val="22"/>
        </w:rPr>
        <w:t>Version</w:t>
      </w:r>
      <w:r w:rsidRPr="00633D2E">
        <w:rPr>
          <w:rFonts w:hint="eastAsia"/>
          <w:color w:val="FF0000"/>
          <w:sz w:val="22"/>
        </w:rPr>
        <w:t>．</w:t>
      </w:r>
      <w:r w:rsidRPr="00633D2E">
        <w:rPr>
          <w:color w:val="FF0000"/>
          <w:sz w:val="22"/>
        </w:rPr>
        <w:t>7</w:t>
      </w:r>
      <w:r w:rsidRPr="00633D2E">
        <w:rPr>
          <w:rFonts w:hint="eastAsia"/>
          <w:color w:val="FF0000"/>
          <w:sz w:val="22"/>
        </w:rPr>
        <w:t xml:space="preserve">　　　</w:t>
      </w:r>
      <w:r w:rsidRPr="00633D2E">
        <w:rPr>
          <w:rFonts w:eastAsia="メイリオ"/>
          <w:color w:val="FF0000"/>
          <w:sz w:val="22"/>
        </w:rPr>
        <w:t>20</w:t>
      </w:r>
      <w:r w:rsidRPr="00633D2E">
        <w:rPr>
          <w:rFonts w:eastAsia="メイリオ" w:cs="Segoe UI Emoji"/>
          <w:color w:val="FF0000"/>
          <w:sz w:val="22"/>
        </w:rPr>
        <w:t>24</w:t>
      </w:r>
      <w:r w:rsidRPr="00633D2E">
        <w:rPr>
          <w:rFonts w:eastAsia="メイリオ" w:hint="eastAsia"/>
          <w:color w:val="FF0000"/>
          <w:sz w:val="22"/>
        </w:rPr>
        <w:t>年</w:t>
      </w:r>
      <w:r w:rsidRPr="00633D2E">
        <w:rPr>
          <w:rFonts w:eastAsia="メイリオ" w:cs="Segoe UI Emoji"/>
          <w:color w:val="FF0000"/>
          <w:sz w:val="22"/>
        </w:rPr>
        <w:t>6</w:t>
      </w:r>
      <w:r w:rsidRPr="00633D2E">
        <w:rPr>
          <w:rFonts w:eastAsia="メイリオ" w:hint="eastAsia"/>
          <w:color w:val="FF0000"/>
          <w:sz w:val="22"/>
        </w:rPr>
        <w:t>月</w:t>
      </w:r>
      <w:r w:rsidRPr="00633D2E">
        <w:rPr>
          <w:rFonts w:eastAsia="メイリオ" w:cs="Segoe UI Emoji"/>
          <w:color w:val="FF0000"/>
          <w:sz w:val="22"/>
        </w:rPr>
        <w:t>14</w:t>
      </w:r>
      <w:r w:rsidRPr="00633D2E">
        <w:rPr>
          <w:rFonts w:eastAsia="メイリオ" w:hint="eastAsia"/>
          <w:color w:val="FF0000"/>
          <w:sz w:val="22"/>
        </w:rPr>
        <w:t>日</w:t>
      </w:r>
    </w:p>
    <w:p w14:paraId="35F0076B" w14:textId="77777777" w:rsidR="00633D2E" w:rsidRDefault="00633D2E">
      <w:pPr>
        <w:widowControl/>
        <w:jc w:val="left"/>
        <w:rPr>
          <w:b/>
          <w:sz w:val="24"/>
        </w:rPr>
      </w:pPr>
      <w:r>
        <w:rPr>
          <w:b/>
          <w:sz w:val="24"/>
        </w:rPr>
        <w:br w:type="page"/>
      </w:r>
    </w:p>
    <w:p w14:paraId="255D7C66" w14:textId="42D9BB37" w:rsidR="006760FA" w:rsidRPr="006753ED" w:rsidRDefault="006760FA" w:rsidP="006760FA">
      <w:pPr>
        <w:jc w:val="center"/>
        <w:rPr>
          <w:b/>
          <w:sz w:val="24"/>
        </w:rPr>
      </w:pPr>
      <w:r w:rsidRPr="006753ED">
        <w:rPr>
          <w:rFonts w:hint="eastAsia"/>
          <w:b/>
          <w:sz w:val="24"/>
        </w:rPr>
        <w:lastRenderedPageBreak/>
        <w:t>研究計画書</w:t>
      </w:r>
    </w:p>
    <w:p w14:paraId="0E7A2CF3" w14:textId="77777777" w:rsidR="006760FA" w:rsidRPr="006753ED" w:rsidRDefault="006760FA" w:rsidP="006760FA">
      <w:pPr>
        <w:rPr>
          <w:sz w:val="22"/>
        </w:rPr>
      </w:pPr>
    </w:p>
    <w:p w14:paraId="001B1C3B" w14:textId="77777777" w:rsidR="006760FA" w:rsidRPr="006753ED" w:rsidRDefault="006760FA" w:rsidP="006760FA">
      <w:pPr>
        <w:rPr>
          <w:sz w:val="22"/>
        </w:rPr>
      </w:pPr>
      <w:r w:rsidRPr="006753ED">
        <w:rPr>
          <w:rFonts w:hint="eastAsia"/>
          <w:sz w:val="22"/>
        </w:rPr>
        <w:t xml:space="preserve">１．研究の名称　</w:t>
      </w:r>
    </w:p>
    <w:p w14:paraId="2B16AE85" w14:textId="77777777"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「思春期・若年がん患者等を対象とした日本がん・生殖医療登録システムによる治療成績解析」</w:t>
      </w:r>
    </w:p>
    <w:p w14:paraId="2031E8CE" w14:textId="77777777" w:rsidR="006760FA" w:rsidRPr="006753ED" w:rsidRDefault="006760FA" w:rsidP="006760FA">
      <w:pPr>
        <w:rPr>
          <w:sz w:val="22"/>
        </w:rPr>
      </w:pPr>
    </w:p>
    <w:p w14:paraId="35BCE973" w14:textId="77777777" w:rsidR="006760FA" w:rsidRPr="006753ED" w:rsidRDefault="006760FA" w:rsidP="006760FA">
      <w:pPr>
        <w:ind w:left="440" w:hangingChars="200" w:hanging="440"/>
        <w:rPr>
          <w:sz w:val="22"/>
        </w:rPr>
      </w:pPr>
      <w:r w:rsidRPr="006753ED">
        <w:rPr>
          <w:rFonts w:hint="eastAsia"/>
          <w:sz w:val="22"/>
        </w:rPr>
        <w:t>２．研究組織について</w:t>
      </w:r>
    </w:p>
    <w:p w14:paraId="2B54A69D" w14:textId="77777777" w:rsidR="006760FA" w:rsidRPr="006753ED" w:rsidRDefault="006760FA" w:rsidP="006760FA">
      <w:pPr>
        <w:ind w:firstLineChars="100" w:firstLine="220"/>
        <w:rPr>
          <w:sz w:val="22"/>
        </w:rPr>
      </w:pPr>
      <w:r w:rsidRPr="006753ED">
        <w:rPr>
          <w:rFonts w:hint="eastAsia"/>
          <w:sz w:val="22"/>
        </w:rPr>
        <w:t xml:space="preserve">研究母体組織　</w:t>
      </w:r>
    </w:p>
    <w:p w14:paraId="69889399" w14:textId="77777777" w:rsidR="006760FA" w:rsidRPr="006753ED" w:rsidRDefault="006760FA" w:rsidP="006760FA">
      <w:pPr>
        <w:ind w:firstLineChars="100" w:firstLine="220"/>
        <w:rPr>
          <w:sz w:val="22"/>
        </w:rPr>
      </w:pPr>
      <w:r w:rsidRPr="006753ED">
        <w:rPr>
          <w:rFonts w:ascii="ＭＳ 明朝" w:hAnsi="ＭＳ 明朝" w:hint="eastAsia"/>
          <w:sz w:val="22"/>
        </w:rPr>
        <w:t>特定非営利活動法人日本がん・生殖医療学会</w:t>
      </w:r>
    </w:p>
    <w:p w14:paraId="3793481F" w14:textId="77777777"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 xml:space="preserve">　副理事長・登録委員会委員長　髙井　泰　埼玉医科大学総合医療センター産婦人科</w:t>
      </w:r>
    </w:p>
    <w:p w14:paraId="2842AA8D" w14:textId="77777777"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 xml:space="preserve">　住所：〒</w:t>
      </w:r>
      <w:r w:rsidRPr="006753ED">
        <w:rPr>
          <w:rFonts w:ascii="ＭＳ 明朝" w:hAnsi="ＭＳ 明朝"/>
          <w:sz w:val="22"/>
        </w:rPr>
        <w:t>350-8550</w:t>
      </w:r>
      <w:r w:rsidRPr="006753ED">
        <w:rPr>
          <w:rFonts w:ascii="ＭＳ 明朝" w:hAnsi="ＭＳ 明朝" w:hint="eastAsia"/>
          <w:sz w:val="22"/>
        </w:rPr>
        <w:t xml:space="preserve">　埼玉県川越市鴨田</w:t>
      </w:r>
      <w:r w:rsidRPr="006753ED">
        <w:rPr>
          <w:rFonts w:ascii="ＭＳ 明朝" w:hAnsi="ＭＳ 明朝"/>
          <w:sz w:val="22"/>
        </w:rPr>
        <w:t>1981</w:t>
      </w:r>
    </w:p>
    <w:p w14:paraId="20959C2C" w14:textId="77777777"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 xml:space="preserve">　TEL：</w:t>
      </w:r>
      <w:r w:rsidRPr="006753ED">
        <w:rPr>
          <w:rFonts w:ascii="ＭＳ 明朝" w:hAnsi="ＭＳ 明朝"/>
          <w:sz w:val="22"/>
        </w:rPr>
        <w:t>049-228-3681</w:t>
      </w:r>
      <w:r w:rsidRPr="006753ED">
        <w:rPr>
          <w:rFonts w:ascii="ＭＳ 明朝" w:hAnsi="ＭＳ 明朝" w:hint="eastAsia"/>
          <w:sz w:val="22"/>
        </w:rPr>
        <w:t xml:space="preserve">　</w:t>
      </w:r>
      <w:r w:rsidRPr="006753ED">
        <w:rPr>
          <w:rFonts w:ascii="ＭＳ 明朝" w:hAnsi="ＭＳ 明朝"/>
          <w:sz w:val="22"/>
        </w:rPr>
        <w:t>FAX</w:t>
      </w:r>
      <w:r w:rsidRPr="006753ED">
        <w:rPr>
          <w:rFonts w:ascii="ＭＳ 明朝" w:hAnsi="ＭＳ 明朝" w:hint="eastAsia"/>
          <w:sz w:val="22"/>
        </w:rPr>
        <w:t>：</w:t>
      </w:r>
      <w:r w:rsidRPr="006753ED">
        <w:rPr>
          <w:rFonts w:ascii="ＭＳ 明朝" w:hAnsi="ＭＳ 明朝"/>
          <w:sz w:val="22"/>
        </w:rPr>
        <w:t>049-226-1495</w:t>
      </w:r>
    </w:p>
    <w:p w14:paraId="2694F943" w14:textId="77777777"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 xml:space="preserve">  </w:t>
      </w:r>
    </w:p>
    <w:p w14:paraId="3C2B3870" w14:textId="77777777"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 xml:space="preserve">研究代表者　</w:t>
      </w:r>
    </w:p>
    <w:p w14:paraId="6120E3E5"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髙井　泰　埼玉医科大学総合医療センター産婦人科</w:t>
      </w:r>
    </w:p>
    <w:p w14:paraId="45D3C5C5"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住所：〒350-8550　埼玉県川越市鴨田1981</w:t>
      </w:r>
    </w:p>
    <w:p w14:paraId="685700E3"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TEL：049-228-3681　FAX：049-226-1495</w:t>
      </w:r>
    </w:p>
    <w:p w14:paraId="6CC9FB00"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E-mail：</w:t>
      </w:r>
      <w:r w:rsidRPr="006753ED">
        <w:rPr>
          <w:rFonts w:ascii="ＭＳ 明朝" w:hAnsi="ＭＳ 明朝"/>
          <w:sz w:val="22"/>
        </w:rPr>
        <w:t>yastakai@saitama-med.ac.jp</w:t>
      </w:r>
    </w:p>
    <w:p w14:paraId="1BAF167B" w14:textId="77777777" w:rsidR="006760FA" w:rsidRPr="006753ED" w:rsidRDefault="006760FA" w:rsidP="006760FA">
      <w:pPr>
        <w:rPr>
          <w:rFonts w:ascii="ＭＳ 明朝" w:hAnsi="ＭＳ 明朝"/>
          <w:sz w:val="22"/>
        </w:rPr>
      </w:pPr>
    </w:p>
    <w:p w14:paraId="26FE1A51" w14:textId="77777777" w:rsidR="006760FA" w:rsidRPr="006753ED" w:rsidRDefault="006760FA" w:rsidP="006760FA">
      <w:pPr>
        <w:ind w:firstLineChars="100" w:firstLine="220"/>
        <w:rPr>
          <w:sz w:val="22"/>
        </w:rPr>
      </w:pPr>
      <w:r w:rsidRPr="006753ED">
        <w:rPr>
          <w:rFonts w:hint="eastAsia"/>
          <w:sz w:val="22"/>
        </w:rPr>
        <w:t>日本がん・生殖医療学会（</w:t>
      </w:r>
      <w:r w:rsidRPr="006753ED">
        <w:rPr>
          <w:sz w:val="22"/>
        </w:rPr>
        <w:t>JSFP</w:t>
      </w:r>
      <w:r w:rsidRPr="006753ED">
        <w:rPr>
          <w:rFonts w:hint="eastAsia"/>
          <w:sz w:val="22"/>
        </w:rPr>
        <w:t xml:space="preserve">）登録委員会事務局　</w:t>
      </w:r>
    </w:p>
    <w:p w14:paraId="7D4460A6" w14:textId="77777777" w:rsidR="006760FA" w:rsidRPr="006753ED" w:rsidRDefault="006760FA" w:rsidP="006760FA">
      <w:pPr>
        <w:ind w:firstLineChars="200" w:firstLine="440"/>
        <w:rPr>
          <w:sz w:val="22"/>
        </w:rPr>
      </w:pPr>
      <w:r w:rsidRPr="006753ED">
        <w:rPr>
          <w:rFonts w:hint="eastAsia"/>
          <w:sz w:val="22"/>
        </w:rPr>
        <w:t xml:space="preserve">責任者　髙井　泰　</w:t>
      </w:r>
      <w:r w:rsidRPr="006753ED">
        <w:rPr>
          <w:rFonts w:ascii="ＭＳ 明朝" w:hAnsi="ＭＳ 明朝" w:hint="eastAsia"/>
          <w:sz w:val="22"/>
        </w:rPr>
        <w:t>埼玉医科大学総合医療センター産婦人科</w:t>
      </w:r>
    </w:p>
    <w:p w14:paraId="433CCE98"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住所：〒350-8550　埼玉県川越市鴨田1981</w:t>
      </w:r>
    </w:p>
    <w:p w14:paraId="0ECE74AA"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TEL：049-228-3681　FAX：049-226-1495</w:t>
      </w:r>
    </w:p>
    <w:p w14:paraId="215E5043"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E-mail：</w:t>
      </w:r>
      <w:r w:rsidRPr="006753ED">
        <w:rPr>
          <w:rFonts w:ascii="ＭＳ 明朝" w:hAnsi="ＭＳ 明朝"/>
          <w:sz w:val="22"/>
        </w:rPr>
        <w:t>yastakai@saitama-med.ac.jp</w:t>
      </w:r>
    </w:p>
    <w:p w14:paraId="3A39DE27" w14:textId="77777777" w:rsidR="006760FA" w:rsidRPr="006753ED" w:rsidRDefault="006760FA" w:rsidP="006760FA">
      <w:pPr>
        <w:ind w:firstLineChars="100" w:firstLine="220"/>
        <w:rPr>
          <w:sz w:val="22"/>
        </w:rPr>
      </w:pPr>
    </w:p>
    <w:p w14:paraId="590C4067" w14:textId="77777777" w:rsidR="006760FA" w:rsidRPr="006753ED" w:rsidRDefault="006760FA" w:rsidP="006760FA">
      <w:pPr>
        <w:ind w:firstLineChars="100" w:firstLine="220"/>
        <w:rPr>
          <w:sz w:val="22"/>
        </w:rPr>
      </w:pPr>
      <w:r w:rsidRPr="006753ED">
        <w:rPr>
          <w:rFonts w:hint="eastAsia"/>
          <w:sz w:val="22"/>
        </w:rPr>
        <w:t xml:space="preserve">総合医療センターでの研究責任者・実施者・協力者　</w:t>
      </w:r>
    </w:p>
    <w:p w14:paraId="460F9F23"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研究責任者</w:t>
      </w:r>
    </w:p>
    <w:p w14:paraId="6058D4E2"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髙井　泰　産婦人科・教授</w:t>
      </w:r>
    </w:p>
    <w:p w14:paraId="4AEBD3C4"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住所：〒350-8550　埼玉県川越市鴨田1981</w:t>
      </w:r>
    </w:p>
    <w:p w14:paraId="5427F519"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TEL：049-228-3681　FAX：049-226-1495</w:t>
      </w:r>
    </w:p>
    <w:p w14:paraId="1BF29354"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E-mail：</w:t>
      </w:r>
      <w:r w:rsidRPr="006753ED">
        <w:rPr>
          <w:rFonts w:ascii="ＭＳ 明朝" w:hAnsi="ＭＳ 明朝"/>
          <w:sz w:val="22"/>
        </w:rPr>
        <w:t>yastakai@saitama-med.ac.jp</w:t>
      </w:r>
    </w:p>
    <w:p w14:paraId="440ACFC9" w14:textId="77777777" w:rsidR="006760FA" w:rsidRPr="006753ED" w:rsidRDefault="006760FA" w:rsidP="006760FA">
      <w:pPr>
        <w:ind w:firstLineChars="200" w:firstLine="440"/>
        <w:rPr>
          <w:rFonts w:ascii="ＭＳ 明朝" w:hAnsi="ＭＳ 明朝"/>
          <w:sz w:val="22"/>
        </w:rPr>
      </w:pPr>
    </w:p>
    <w:p w14:paraId="6DD23CCA"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研究実施者</w:t>
      </w:r>
    </w:p>
    <w:p w14:paraId="35730B5E"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板谷　雪子　産婦人科・助教</w:t>
      </w:r>
      <w:r w:rsidRPr="006753ED">
        <w:rPr>
          <w:rFonts w:ascii="ＭＳ 明朝" w:hAnsi="ＭＳ 明朝" w:hint="eastAsia"/>
          <w:sz w:val="22"/>
        </w:rPr>
        <w:tab/>
      </w:r>
      <w:r w:rsidRPr="006753ED">
        <w:rPr>
          <w:rFonts w:ascii="ＭＳ 明朝" w:hAnsi="ＭＳ 明朝" w:hint="eastAsia"/>
          <w:sz w:val="22"/>
        </w:rPr>
        <w:tab/>
      </w:r>
    </w:p>
    <w:p w14:paraId="1987E3E7" w14:textId="1F815CBE" w:rsidR="006760FA" w:rsidRPr="00977E76" w:rsidRDefault="00977E76" w:rsidP="006760FA">
      <w:pPr>
        <w:ind w:firstLineChars="200" w:firstLine="440"/>
        <w:rPr>
          <w:rFonts w:ascii="ＭＳ 明朝" w:hAnsi="ＭＳ 明朝"/>
          <w:color w:val="FF0000"/>
          <w:sz w:val="22"/>
        </w:rPr>
      </w:pPr>
      <w:r w:rsidRPr="00977E76">
        <w:rPr>
          <w:rFonts w:ascii="ＭＳ 明朝" w:hAnsi="ＭＳ 明朝" w:hint="eastAsia"/>
          <w:color w:val="FF0000"/>
          <w:sz w:val="22"/>
        </w:rPr>
        <w:t>柏原　聡一郎</w:t>
      </w:r>
      <w:r w:rsidR="006760FA" w:rsidRPr="00977E76">
        <w:rPr>
          <w:rFonts w:ascii="ＭＳ 明朝" w:hAnsi="ＭＳ 明朝" w:hint="eastAsia"/>
          <w:color w:val="FF0000"/>
          <w:sz w:val="22"/>
        </w:rPr>
        <w:t xml:space="preserve">　</w:t>
      </w:r>
      <w:r w:rsidR="002E0838">
        <w:rPr>
          <w:rFonts w:ascii="ＭＳ 明朝" w:hAnsi="ＭＳ 明朝" w:hint="eastAsia"/>
          <w:color w:val="FF0000"/>
          <w:sz w:val="22"/>
        </w:rPr>
        <w:t>総合周産期母子医療センター母体胎児部門</w:t>
      </w:r>
      <w:r w:rsidR="006760FA" w:rsidRPr="00977E76">
        <w:rPr>
          <w:rFonts w:ascii="ＭＳ 明朝" w:hAnsi="ＭＳ 明朝" w:hint="eastAsia"/>
          <w:color w:val="FF0000"/>
          <w:sz w:val="22"/>
        </w:rPr>
        <w:t>・助教</w:t>
      </w:r>
      <w:r w:rsidR="006760FA" w:rsidRPr="00977E76">
        <w:rPr>
          <w:rFonts w:ascii="ＭＳ 明朝" w:hAnsi="ＭＳ 明朝" w:hint="eastAsia"/>
          <w:color w:val="FF0000"/>
          <w:sz w:val="22"/>
        </w:rPr>
        <w:tab/>
      </w:r>
    </w:p>
    <w:p w14:paraId="37DE6B91" w14:textId="10FEBE5D" w:rsidR="00977E76" w:rsidRPr="00977E76" w:rsidRDefault="00977E76" w:rsidP="006760FA">
      <w:pPr>
        <w:ind w:firstLineChars="200" w:firstLine="440"/>
        <w:rPr>
          <w:rFonts w:ascii="ＭＳ 明朝" w:hAnsi="ＭＳ 明朝"/>
          <w:color w:val="FF0000"/>
          <w:sz w:val="22"/>
        </w:rPr>
      </w:pPr>
      <w:r w:rsidRPr="00977E76">
        <w:rPr>
          <w:rFonts w:ascii="ＭＳ 明朝" w:hAnsi="ＭＳ 明朝" w:hint="eastAsia"/>
          <w:color w:val="FF0000"/>
          <w:sz w:val="22"/>
        </w:rPr>
        <w:t xml:space="preserve">野口　梨佳　</w:t>
      </w:r>
      <w:r w:rsidR="002E0838">
        <w:rPr>
          <w:rFonts w:ascii="ＭＳ 明朝" w:hAnsi="ＭＳ 明朝" w:hint="eastAsia"/>
          <w:color w:val="FF0000"/>
          <w:sz w:val="22"/>
        </w:rPr>
        <w:t>総合周産期母子医療センター母体胎児部門</w:t>
      </w:r>
      <w:r w:rsidRPr="00977E76">
        <w:rPr>
          <w:rFonts w:ascii="ＭＳ 明朝" w:hAnsi="ＭＳ 明朝" w:hint="eastAsia"/>
          <w:color w:val="FF0000"/>
          <w:sz w:val="22"/>
        </w:rPr>
        <w:t>・助教</w:t>
      </w:r>
    </w:p>
    <w:p w14:paraId="0D3EC4BA" w14:textId="77777777" w:rsidR="006760FA" w:rsidRPr="006753ED" w:rsidRDefault="006760FA" w:rsidP="006760FA">
      <w:pPr>
        <w:ind w:firstLineChars="200" w:firstLine="440"/>
        <w:rPr>
          <w:rFonts w:ascii="ＭＳ 明朝" w:hAnsi="ＭＳ 明朝"/>
          <w:sz w:val="22"/>
        </w:rPr>
      </w:pPr>
    </w:p>
    <w:p w14:paraId="3C0DC2B3"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研究協力者</w:t>
      </w:r>
    </w:p>
    <w:p w14:paraId="76F33087"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田淵　希栄　産婦人科・胚培養士</w:t>
      </w:r>
    </w:p>
    <w:p w14:paraId="6A99B3A3"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宮前　愛　　産婦人科・胚培養士</w:t>
      </w:r>
    </w:p>
    <w:p w14:paraId="0B9C5C57" w14:textId="344827F1" w:rsidR="003B2F9A" w:rsidRPr="006753ED" w:rsidRDefault="008A5597" w:rsidP="003B2F9A">
      <w:pPr>
        <w:ind w:firstLineChars="200" w:firstLine="440"/>
        <w:rPr>
          <w:rFonts w:ascii="ＭＳ 明朝" w:hAnsi="ＭＳ 明朝"/>
          <w:sz w:val="22"/>
        </w:rPr>
      </w:pPr>
      <w:r w:rsidRPr="006753ED">
        <w:rPr>
          <w:rFonts w:ascii="ＭＳ 明朝" w:hAnsi="ＭＳ 明朝" w:hint="eastAsia"/>
          <w:sz w:val="22"/>
        </w:rPr>
        <w:lastRenderedPageBreak/>
        <w:t>恩田</w:t>
      </w:r>
      <w:r w:rsidR="003B2F9A" w:rsidRPr="006753ED">
        <w:rPr>
          <w:rFonts w:ascii="ＭＳ 明朝" w:hAnsi="ＭＳ 明朝" w:hint="eastAsia"/>
          <w:sz w:val="22"/>
        </w:rPr>
        <w:t xml:space="preserve">　</w:t>
      </w:r>
      <w:r w:rsidRPr="006753ED">
        <w:rPr>
          <w:rFonts w:ascii="ＭＳ 明朝" w:hAnsi="ＭＳ 明朝" w:hint="eastAsia"/>
          <w:sz w:val="22"/>
        </w:rPr>
        <w:t>遥</w:t>
      </w:r>
      <w:r w:rsidR="003B2F9A" w:rsidRPr="006753ED">
        <w:rPr>
          <w:rFonts w:ascii="ＭＳ 明朝" w:hAnsi="ＭＳ 明朝" w:hint="eastAsia"/>
          <w:sz w:val="22"/>
        </w:rPr>
        <w:t xml:space="preserve">　　産婦人科・胚培養士</w:t>
      </w:r>
    </w:p>
    <w:p w14:paraId="718D4C6E" w14:textId="77777777" w:rsidR="006760FA" w:rsidRPr="00FB62AE" w:rsidRDefault="006760FA" w:rsidP="006760FA">
      <w:pPr>
        <w:ind w:firstLineChars="200" w:firstLine="440"/>
        <w:rPr>
          <w:rFonts w:ascii="ＭＳ 明朝" w:hAnsi="ＭＳ 明朝"/>
          <w:sz w:val="22"/>
        </w:rPr>
      </w:pPr>
    </w:p>
    <w:p w14:paraId="54B9FFA9" w14:textId="2CB317B6" w:rsidR="006760FA" w:rsidRPr="006753ED" w:rsidRDefault="006760FA" w:rsidP="006760FA">
      <w:pPr>
        <w:rPr>
          <w:sz w:val="22"/>
        </w:rPr>
      </w:pPr>
      <w:r w:rsidRPr="006753ED">
        <w:rPr>
          <w:rFonts w:hint="eastAsia"/>
          <w:sz w:val="22"/>
        </w:rPr>
        <w:t xml:space="preserve">　参加施設（</w:t>
      </w:r>
      <w:r w:rsidR="003B2F9A" w:rsidRPr="006753ED">
        <w:rPr>
          <w:rFonts w:ascii="ＭＳ 明朝" w:hAnsi="ＭＳ 明朝" w:hint="eastAsia"/>
          <w:sz w:val="22"/>
        </w:rPr>
        <w:t>施設数は研究参加施設一覧を参照</w:t>
      </w:r>
      <w:r w:rsidRPr="006753ED">
        <w:rPr>
          <w:rFonts w:hint="eastAsia"/>
          <w:sz w:val="22"/>
        </w:rPr>
        <w:t>）</w:t>
      </w:r>
    </w:p>
    <w:p w14:paraId="7E91DF37" w14:textId="77777777" w:rsidR="006760FA" w:rsidRPr="006753ED" w:rsidRDefault="00DB33AE" w:rsidP="006760FA">
      <w:pPr>
        <w:ind w:firstLineChars="200" w:firstLine="440"/>
        <w:rPr>
          <w:sz w:val="22"/>
        </w:rPr>
      </w:pPr>
      <w:r w:rsidRPr="006753ED">
        <w:rPr>
          <w:rFonts w:ascii="ＭＳ 明朝" w:hAnsi="ＭＳ 明朝" w:hint="eastAsia"/>
          <w:sz w:val="22"/>
        </w:rPr>
        <w:t>研究参加施設</w:t>
      </w:r>
      <w:r w:rsidR="006760FA" w:rsidRPr="006753ED">
        <w:rPr>
          <w:rFonts w:ascii="ＭＳ 明朝" w:hAnsi="ＭＳ 明朝" w:hint="eastAsia"/>
          <w:sz w:val="22"/>
        </w:rPr>
        <w:t>一覧</w:t>
      </w:r>
      <w:r w:rsidR="006760FA" w:rsidRPr="006753ED">
        <w:rPr>
          <w:rFonts w:hint="eastAsia"/>
          <w:sz w:val="22"/>
        </w:rPr>
        <w:t xml:space="preserve">　</w:t>
      </w:r>
      <w:r w:rsidR="006760FA" w:rsidRPr="006753ED">
        <w:rPr>
          <w:rFonts w:ascii="ＭＳ 明朝" w:hAnsi="ＭＳ 明朝" w:hint="eastAsia"/>
          <w:sz w:val="22"/>
        </w:rPr>
        <w:t>（資料</w:t>
      </w:r>
      <w:r w:rsidR="006760FA" w:rsidRPr="006753ED">
        <w:rPr>
          <w:rFonts w:ascii="ＭＳ 明朝" w:hAnsi="ＭＳ 明朝"/>
          <w:sz w:val="22"/>
        </w:rPr>
        <w:t>6</w:t>
      </w:r>
      <w:r w:rsidR="006760FA" w:rsidRPr="006753ED">
        <w:rPr>
          <w:rFonts w:ascii="ＭＳ 明朝" w:hAnsi="ＭＳ 明朝" w:hint="eastAsia"/>
          <w:sz w:val="22"/>
        </w:rPr>
        <w:t>）</w:t>
      </w:r>
    </w:p>
    <w:p w14:paraId="3D2D459B" w14:textId="77777777" w:rsidR="006760FA" w:rsidRPr="006753ED" w:rsidRDefault="006760FA" w:rsidP="006760FA">
      <w:pPr>
        <w:rPr>
          <w:sz w:val="22"/>
        </w:rPr>
      </w:pPr>
    </w:p>
    <w:p w14:paraId="0CD41245" w14:textId="77777777" w:rsidR="006760FA" w:rsidRPr="006753ED" w:rsidRDefault="006760FA" w:rsidP="006760FA">
      <w:pPr>
        <w:rPr>
          <w:sz w:val="22"/>
        </w:rPr>
      </w:pPr>
      <w:r w:rsidRPr="006753ED">
        <w:rPr>
          <w:rFonts w:hint="eastAsia"/>
          <w:sz w:val="22"/>
        </w:rPr>
        <w:t>３．研究の背景・意義と目的</w:t>
      </w:r>
    </w:p>
    <w:p w14:paraId="3ECD9511" w14:textId="77777777"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研究の</w:t>
      </w:r>
      <w:r w:rsidRPr="006753ED">
        <w:rPr>
          <w:rFonts w:ascii="ＭＳ 明朝" w:hAnsi="ＭＳ 明朝"/>
          <w:sz w:val="22"/>
        </w:rPr>
        <w:t>背景</w:t>
      </w:r>
    </w:p>
    <w:p w14:paraId="6FDC8943" w14:textId="77777777" w:rsidR="006760FA" w:rsidRPr="006753ED" w:rsidRDefault="006760FA" w:rsidP="006760FA">
      <w:pPr>
        <w:ind w:firstLineChars="100" w:firstLine="220"/>
        <w:rPr>
          <w:rFonts w:ascii="ＭＳ 明朝" w:hAnsi="ＭＳ 明朝"/>
          <w:sz w:val="22"/>
        </w:rPr>
      </w:pPr>
      <w:r w:rsidRPr="006753ED">
        <w:rPr>
          <w:rFonts w:ascii="ＭＳ 明朝" w:hAnsi="ＭＳ 明朝"/>
          <w:sz w:val="22"/>
        </w:rPr>
        <w:t>2017</w:t>
      </w:r>
      <w:r w:rsidRPr="006753ED">
        <w:rPr>
          <w:rFonts w:ascii="ＭＳ 明朝" w:hAnsi="ＭＳ 明朝" w:hint="eastAsia"/>
          <w:sz w:val="22"/>
        </w:rPr>
        <w:t>年、日本癌治療学会は『小児、思春期・若年（CAYA）がん患者の妊孕性温存に関する診療ガイドライン』を発刊した。日本産科婦人科学会（日産婦学会）も、同年に発刊した診療ガイドラインの中で、「受精卵・卵子の凍結保存などを希望する（がん）患者に対しては、対応可能な生殖医療施設などを紹介する」を推奨グレードBとしている。しかしながら、このようなガイドラインや推奨が実効性を持つためには、カウンセリングや妊孕性温存を行うがん・生殖医療提供体制が整備されていることが前提となる。</w:t>
      </w:r>
      <w:r w:rsidRPr="006753ED">
        <w:rPr>
          <w:rFonts w:ascii="ＭＳ 明朝" w:hAnsi="ＭＳ 明朝"/>
          <w:sz w:val="22"/>
        </w:rPr>
        <w:t>2017</w:t>
      </w:r>
      <w:r w:rsidRPr="006753ED">
        <w:rPr>
          <w:rFonts w:ascii="ＭＳ 明朝" w:hAnsi="ＭＳ 明朝" w:hint="eastAsia"/>
          <w:sz w:val="22"/>
        </w:rPr>
        <w:t>年10月に閣議決定された第3期がん対策推進基本計画では、国が「適切な生殖医療を専門とする施設に紹介できるための体制」を構築することを明文化しており、がん・生殖医療の均</w:t>
      </w:r>
      <w:proofErr w:type="gramStart"/>
      <w:r w:rsidRPr="006753ED">
        <w:rPr>
          <w:rFonts w:ascii="ＭＳ 明朝" w:hAnsi="ＭＳ 明朝" w:hint="eastAsia"/>
          <w:sz w:val="22"/>
        </w:rPr>
        <w:t>てん化は</w:t>
      </w:r>
      <w:proofErr w:type="gramEnd"/>
      <w:r w:rsidRPr="006753ED">
        <w:rPr>
          <w:rFonts w:ascii="ＭＳ 明朝" w:hAnsi="ＭＳ 明朝" w:hint="eastAsia"/>
          <w:sz w:val="22"/>
        </w:rPr>
        <w:t>「国策」ともいえる喫緊の課題である。</w:t>
      </w:r>
    </w:p>
    <w:p w14:paraId="7A8AB23E" w14:textId="77777777"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日産婦学会へ登録申請された未受精卵子および卵巣組織凍結保存実施施設の分布状態を調べたところ、2017年12月15日現在、未受精卵子・卵巣組織　33施設、未受精卵子のみ　45施設、卵巣組織のみ　1施設の計</w:t>
      </w:r>
      <w:r w:rsidRPr="006753ED">
        <w:rPr>
          <w:rFonts w:ascii="ＭＳ 明朝" w:hAnsi="ＭＳ 明朝"/>
          <w:sz w:val="22"/>
        </w:rPr>
        <w:t>89</w:t>
      </w:r>
      <w:r w:rsidRPr="006753ED">
        <w:rPr>
          <w:rFonts w:ascii="ＭＳ 明朝" w:hAnsi="ＭＳ 明朝" w:hint="eastAsia"/>
          <w:sz w:val="22"/>
        </w:rPr>
        <w:t>施設が確認されたが、岩手、山形、富山、福井、愛媛、高知などの13県では登録施設が存在せず、がん・生殖医療提供体制が未整備であることが疑われた。2016年度に実施された厚生労働省子ども・子育て支援推進調査研究事業による未整備疑い地域の生殖補助医療（ART）実施施設へのアンケート調査では、いずれの県もカウンセリングおよび紹介体制の整備に取り組みつつあることが確認されている。しかしながら、未整備地域は勿論、妊孕性温存実施施設がある地域においても、がん・生殖医療提供体制の整備は一朝一夕に達成されるものではないため、がん・生殖医療連携の実態を把握し、それぞれの地域にとって必要な施策をとることが重要であり、症例登録システムの必要性が指摘されるようになった。更に、子ども・子育て支援推進調査研究事業（鈴木班）（H28）において、妊孕性温存には最大で年間</w:t>
      </w:r>
      <w:r w:rsidRPr="006753ED">
        <w:rPr>
          <w:rFonts w:ascii="ＭＳ 明朝" w:hAnsi="ＭＳ 明朝"/>
          <w:sz w:val="22"/>
        </w:rPr>
        <w:t>5,</w:t>
      </w:r>
      <w:r w:rsidRPr="006753ED">
        <w:rPr>
          <w:rFonts w:ascii="ＭＳ 明朝" w:hAnsi="ＭＳ 明朝" w:hint="eastAsia"/>
          <w:sz w:val="22"/>
        </w:rPr>
        <w:t>600人、年間約9億円の公的支援が望まれると試算したが、公的支援に対する国民の理解を得るためにも、症例登録制度を定着させ、わが国におけるがん・生殖医療のトレーサビリティを確立することが必須であると思われた。</w:t>
      </w:r>
    </w:p>
    <w:p w14:paraId="35E4EBBC" w14:textId="44A0FB1F"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ドイツ・スイス・オーストリアの3か国では、101の施設（2015年現在）からなる</w:t>
      </w:r>
      <w:proofErr w:type="spellStart"/>
      <w:r w:rsidRPr="006753ED">
        <w:rPr>
          <w:rFonts w:ascii="ＭＳ 明朝" w:hAnsi="ＭＳ 明朝" w:hint="eastAsia"/>
          <w:sz w:val="22"/>
        </w:rPr>
        <w:t>FertiPROTEKT</w:t>
      </w:r>
      <w:proofErr w:type="spellEnd"/>
      <w:r w:rsidRPr="006753ED">
        <w:rPr>
          <w:rFonts w:ascii="ＭＳ 明朝" w:hAnsi="ＭＳ 明朝" w:hint="eastAsia"/>
          <w:sz w:val="22"/>
        </w:rPr>
        <w:t>というがん・生殖医療ネットワークが2006年に設立され、2015年までに各々500例以上の卵子凍結および受精卵凍結、その数倍に及ぶ2500例以上の卵巣凍結を施行している。また、ネットワークにおける独自の症例登録システムを持ち、2015年までの症例数などがウェブ上で公開されている。一方、オーストラリア及びニュージーランドでは、オーストラリアがん・生殖医療コンソーシアム憲章に基づき、オーストラリアがん・生殖医療症例登録システム（AOFR）が開設され、患者の治療内容や予後の把握・追跡を開始している。わが国では、2016年1月からがん登録制度が開始され、これを応用した様々ながん情報データベースが構築されつつある。日産婦学会では2007年から国内におけるART全例を対象としたオンライン登録システムが構築され、2015年からは若年がん患者に対する卵子凍結を、2017年からは受精卵凍結を一般不妊症とは別に登録することとなった。しかしながら、日産婦の</w:t>
      </w:r>
      <w:r w:rsidRPr="006753ED">
        <w:rPr>
          <w:rFonts w:ascii="ＭＳ 明朝" w:hAnsi="ＭＳ 明朝"/>
          <w:sz w:val="22"/>
        </w:rPr>
        <w:t>ART</w:t>
      </w:r>
      <w:r w:rsidRPr="006753ED">
        <w:rPr>
          <w:rFonts w:ascii="ＭＳ 明朝" w:hAnsi="ＭＳ 明朝" w:hint="eastAsia"/>
          <w:sz w:val="22"/>
        </w:rPr>
        <w:t>登録システムでは卵巣組織凍結や精子凍結は登録されないため、</w:t>
      </w:r>
      <w:r w:rsidRPr="006753ED">
        <w:rPr>
          <w:rFonts w:ascii="ＭＳ 明朝" w:hAnsi="ＭＳ 明朝" w:hint="eastAsia"/>
          <w:sz w:val="22"/>
        </w:rPr>
        <w:lastRenderedPageBreak/>
        <w:t>上記2地域におけるがん・生殖医療登録システムを参考に、わが国の既存のシステムに適合したがん・生殖医療登録システムを構築するため、日本がん・生殖医療学会（JSFP）ではがん患者、弁護士などを含む登録委員会を設けて協議を行い、日本がん・生殖医療登録システム（Japan Oncofertility Registry; JOFR）（http</w:t>
      </w:r>
      <w:r w:rsidR="00B04E13" w:rsidRPr="006753ED">
        <w:rPr>
          <w:rFonts w:ascii="ＭＳ 明朝" w:hAnsi="ＭＳ 明朝"/>
          <w:sz w:val="22"/>
        </w:rPr>
        <w:t>s</w:t>
      </w:r>
      <w:r w:rsidRPr="006753ED">
        <w:rPr>
          <w:rFonts w:ascii="ＭＳ 明朝" w:hAnsi="ＭＳ 明朝" w:hint="eastAsia"/>
          <w:sz w:val="22"/>
        </w:rPr>
        <w:t>://database.j-sfp.org）を設立した。</w:t>
      </w:r>
    </w:p>
    <w:p w14:paraId="02F299D3" w14:textId="4E116A09" w:rsidR="006043C8" w:rsidRPr="006753ED" w:rsidRDefault="008A5597" w:rsidP="006043C8">
      <w:pPr>
        <w:ind w:firstLineChars="100" w:firstLine="220"/>
        <w:rPr>
          <w:rFonts w:ascii="ＭＳ 明朝" w:hAnsi="ＭＳ 明朝"/>
          <w:sz w:val="22"/>
        </w:rPr>
      </w:pPr>
      <w:r w:rsidRPr="006753ED">
        <w:rPr>
          <w:rFonts w:ascii="ＭＳ 明朝" w:hAnsi="ＭＳ 明朝"/>
          <w:sz w:val="22"/>
        </w:rPr>
        <w:t>2021</w:t>
      </w:r>
      <w:r w:rsidRPr="006753ED">
        <w:rPr>
          <w:rFonts w:ascii="ＭＳ 明朝" w:hAnsi="ＭＳ 明朝" w:hint="eastAsia"/>
          <w:sz w:val="22"/>
        </w:rPr>
        <w:t>年</w:t>
      </w:r>
      <w:r w:rsidRPr="006753ED">
        <w:rPr>
          <w:rFonts w:ascii="ＭＳ 明朝" w:hAnsi="ＭＳ 明朝"/>
          <w:sz w:val="22"/>
        </w:rPr>
        <w:t>4月、</w:t>
      </w:r>
      <w:r w:rsidR="006043C8" w:rsidRPr="006753ED">
        <w:rPr>
          <w:rFonts w:ascii="ＭＳ 明朝" w:hAnsi="ＭＳ 明朝" w:hint="eastAsia"/>
          <w:sz w:val="22"/>
        </w:rPr>
        <w:t>厚生労働省による「小児・AYA世代のがん患者等の妊孕性温存療法研究促進事業」が開始されたことに伴い、本研究を拡張した「患者報告アウトカムや全国がん登録と連携した、思春期・若年がん患者等を対象とした日本がん・生殖医療登録システムによる治療成績解析」が新たな登録事業</w:t>
      </w:r>
      <w:r w:rsidR="003B7644" w:rsidRPr="006753ED">
        <w:rPr>
          <w:rFonts w:ascii="ＭＳ 明朝" w:hAnsi="ＭＳ 明朝" w:hint="eastAsia"/>
          <w:sz w:val="22"/>
        </w:rPr>
        <w:t>（「新</w:t>
      </w:r>
      <w:r w:rsidR="003B7644" w:rsidRPr="006753ED">
        <w:rPr>
          <w:rFonts w:ascii="ＭＳ 明朝" w:hAnsi="ＭＳ 明朝"/>
          <w:sz w:val="22"/>
        </w:rPr>
        <w:t>JOFR</w:t>
      </w:r>
      <w:r w:rsidR="003B7644" w:rsidRPr="006753ED">
        <w:rPr>
          <w:rFonts w:ascii="ＭＳ 明朝" w:hAnsi="ＭＳ 明朝" w:hint="eastAsia"/>
          <w:sz w:val="22"/>
        </w:rPr>
        <w:t>」）</w:t>
      </w:r>
      <w:r w:rsidR="006043C8" w:rsidRPr="006753ED">
        <w:rPr>
          <w:rFonts w:ascii="ＭＳ 明朝" w:hAnsi="ＭＳ 明朝" w:hint="eastAsia"/>
          <w:sz w:val="22"/>
        </w:rPr>
        <w:t>として開始された。新</w:t>
      </w:r>
      <w:r w:rsidR="006043C8" w:rsidRPr="006753ED">
        <w:rPr>
          <w:rFonts w:ascii="ＭＳ 明朝" w:hAnsi="ＭＳ 明朝"/>
          <w:sz w:val="22"/>
        </w:rPr>
        <w:t>JOFR</w:t>
      </w:r>
      <w:r w:rsidR="006043C8" w:rsidRPr="006753ED">
        <w:rPr>
          <w:rFonts w:ascii="ＭＳ 明朝" w:hAnsi="ＭＳ 明朝" w:hint="eastAsia"/>
          <w:sz w:val="22"/>
        </w:rPr>
        <w:t>は</w:t>
      </w:r>
      <w:r w:rsidR="003B7644" w:rsidRPr="006753ED">
        <w:rPr>
          <w:rFonts w:ascii="ＭＳ 明朝" w:hAnsi="ＭＳ 明朝" w:hint="eastAsia"/>
          <w:sz w:val="22"/>
        </w:rPr>
        <w:t>、</w:t>
      </w:r>
      <w:r w:rsidR="006043C8" w:rsidRPr="006753ED">
        <w:rPr>
          <w:rFonts w:ascii="ＭＳ 明朝" w:hAnsi="ＭＳ 明朝"/>
          <w:sz w:val="22"/>
        </w:rPr>
        <w:t>2021</w:t>
      </w:r>
      <w:r w:rsidR="006043C8" w:rsidRPr="006753ED">
        <w:rPr>
          <w:rFonts w:ascii="ＭＳ 明朝" w:hAnsi="ＭＳ 明朝" w:hint="eastAsia"/>
          <w:sz w:val="22"/>
        </w:rPr>
        <w:t>年</w:t>
      </w:r>
      <w:r w:rsidR="006043C8" w:rsidRPr="006753ED">
        <w:rPr>
          <w:rFonts w:ascii="ＭＳ 明朝" w:hAnsi="ＭＳ 明朝"/>
          <w:sz w:val="22"/>
        </w:rPr>
        <w:t>4</w:t>
      </w:r>
      <w:r w:rsidR="006043C8" w:rsidRPr="006753ED">
        <w:rPr>
          <w:rFonts w:ascii="ＭＳ 明朝" w:hAnsi="ＭＳ 明朝" w:hint="eastAsia"/>
          <w:sz w:val="22"/>
        </w:rPr>
        <w:t>月以降に妊孕性温存療法、または</w:t>
      </w:r>
      <w:r w:rsidR="003B7644" w:rsidRPr="006753ED">
        <w:rPr>
          <w:rFonts w:ascii="ＭＳ 明朝" w:hAnsi="ＭＳ 明朝"/>
          <w:sz w:val="22"/>
        </w:rPr>
        <w:t>2022</w:t>
      </w:r>
      <w:r w:rsidR="003B7644" w:rsidRPr="006753ED">
        <w:rPr>
          <w:rFonts w:ascii="ＭＳ 明朝" w:hAnsi="ＭＳ 明朝" w:hint="eastAsia"/>
          <w:sz w:val="22"/>
        </w:rPr>
        <w:t>年</w:t>
      </w:r>
      <w:r w:rsidR="003B7644" w:rsidRPr="006753ED">
        <w:rPr>
          <w:rFonts w:ascii="ＭＳ 明朝" w:hAnsi="ＭＳ 明朝"/>
          <w:sz w:val="22"/>
        </w:rPr>
        <w:t>4</w:t>
      </w:r>
      <w:r w:rsidR="003B7644" w:rsidRPr="006753ED">
        <w:rPr>
          <w:rFonts w:ascii="ＭＳ 明朝" w:hAnsi="ＭＳ 明朝" w:hint="eastAsia"/>
          <w:sz w:val="22"/>
        </w:rPr>
        <w:t>月以降に</w:t>
      </w:r>
      <w:r w:rsidR="006043C8" w:rsidRPr="006753ED">
        <w:rPr>
          <w:rFonts w:ascii="ＭＳ 明朝" w:hAnsi="ＭＳ 明朝" w:hint="eastAsia"/>
          <w:sz w:val="22"/>
        </w:rPr>
        <w:t>温存後生殖補助医療を受けた患者を対象と</w:t>
      </w:r>
      <w:r w:rsidR="003B7644" w:rsidRPr="006753ED">
        <w:rPr>
          <w:rFonts w:ascii="ＭＳ 明朝" w:hAnsi="ＭＳ 明朝" w:hint="eastAsia"/>
          <w:sz w:val="22"/>
        </w:rPr>
        <w:t>し、本研究（「旧</w:t>
      </w:r>
      <w:r w:rsidR="003B7644" w:rsidRPr="006753ED">
        <w:rPr>
          <w:rFonts w:ascii="ＭＳ 明朝" w:hAnsi="ＭＳ 明朝"/>
          <w:sz w:val="22"/>
        </w:rPr>
        <w:t>JOFR</w:t>
      </w:r>
      <w:r w:rsidR="003B7644" w:rsidRPr="006753ED">
        <w:rPr>
          <w:rFonts w:ascii="ＭＳ 明朝" w:hAnsi="ＭＳ 明朝" w:hint="eastAsia"/>
          <w:sz w:val="22"/>
        </w:rPr>
        <w:t>」）はそれ以外の患者（新</w:t>
      </w:r>
      <w:r w:rsidR="003B7644" w:rsidRPr="006753ED">
        <w:rPr>
          <w:rFonts w:ascii="ＭＳ 明朝" w:hAnsi="ＭＳ 明朝"/>
          <w:sz w:val="22"/>
        </w:rPr>
        <w:t>JOFR</w:t>
      </w:r>
      <w:r w:rsidR="003B7644" w:rsidRPr="006753ED">
        <w:rPr>
          <w:rFonts w:ascii="ＭＳ 明朝" w:hAnsi="ＭＳ 明朝" w:hint="eastAsia"/>
          <w:sz w:val="22"/>
        </w:rPr>
        <w:t>への同意を得られなかった患者を含む）を対象とし、新旧</w:t>
      </w:r>
      <w:r w:rsidR="003B7644" w:rsidRPr="006753ED">
        <w:rPr>
          <w:rFonts w:ascii="ＭＳ 明朝" w:hAnsi="ＭＳ 明朝"/>
          <w:sz w:val="22"/>
        </w:rPr>
        <w:t>JOFR</w:t>
      </w:r>
      <w:r w:rsidR="003B7644" w:rsidRPr="006753ED">
        <w:rPr>
          <w:rFonts w:ascii="ＭＳ 明朝" w:hAnsi="ＭＳ 明朝" w:hint="eastAsia"/>
          <w:sz w:val="22"/>
        </w:rPr>
        <w:t>に対応した新しい登録システム「</w:t>
      </w:r>
      <w:r w:rsidR="003B7644" w:rsidRPr="006753ED">
        <w:rPr>
          <w:rFonts w:ascii="ＭＳ 明朝" w:hAnsi="ＭＳ 明朝"/>
          <w:sz w:val="22"/>
        </w:rPr>
        <w:t>JOFR-II</w:t>
      </w:r>
      <w:r w:rsidR="003B7644" w:rsidRPr="006753ED">
        <w:rPr>
          <w:rFonts w:ascii="ＭＳ 明朝" w:hAnsi="ＭＳ 明朝" w:hint="eastAsia"/>
          <w:sz w:val="22"/>
        </w:rPr>
        <w:t>」（</w:t>
      </w:r>
      <w:r w:rsidR="003B7644" w:rsidRPr="006753ED">
        <w:rPr>
          <w:rFonts w:ascii="ＭＳ 明朝" w:hAnsi="ＭＳ 明朝"/>
          <w:sz w:val="22"/>
        </w:rPr>
        <w:t>https://www.jofr2.com/login</w:t>
      </w:r>
      <w:r w:rsidR="003B7644" w:rsidRPr="006753ED">
        <w:rPr>
          <w:rFonts w:ascii="ＭＳ 明朝" w:hAnsi="ＭＳ 明朝" w:hint="eastAsia"/>
          <w:sz w:val="22"/>
        </w:rPr>
        <w:t>）が新たに開設され、これまでの登録データが全て移行された。</w:t>
      </w:r>
    </w:p>
    <w:p w14:paraId="2A3464D6" w14:textId="77777777" w:rsidR="006760FA" w:rsidRPr="006753ED" w:rsidRDefault="006760FA" w:rsidP="006760FA">
      <w:pPr>
        <w:ind w:firstLineChars="100" w:firstLine="220"/>
        <w:rPr>
          <w:rFonts w:ascii="ＭＳ 明朝" w:hAnsi="ＭＳ 明朝"/>
          <w:sz w:val="22"/>
        </w:rPr>
      </w:pPr>
    </w:p>
    <w:p w14:paraId="370D41E8" w14:textId="77777777" w:rsidR="006760FA" w:rsidRPr="006753ED" w:rsidRDefault="006760FA" w:rsidP="006760FA">
      <w:pPr>
        <w:rPr>
          <w:rFonts w:ascii="ＭＳ 明朝" w:hAnsi="ＭＳ 明朝"/>
          <w:sz w:val="22"/>
        </w:rPr>
      </w:pPr>
      <w:r w:rsidRPr="006753ED">
        <w:rPr>
          <w:rFonts w:ascii="ＭＳ 明朝" w:hAnsi="ＭＳ 明朝" w:hint="eastAsia"/>
          <w:sz w:val="22"/>
        </w:rPr>
        <w:t>研究の</w:t>
      </w:r>
      <w:r w:rsidRPr="006753ED">
        <w:rPr>
          <w:rFonts w:ascii="ＭＳ 明朝" w:hAnsi="ＭＳ 明朝"/>
          <w:sz w:val="22"/>
        </w:rPr>
        <w:t>意義と目的</w:t>
      </w:r>
    </w:p>
    <w:p w14:paraId="12A624CB" w14:textId="77777777"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JOFRは我々日本がん・生殖医療学会（JSFP）が設立したわが国唯一のがん・生殖医療登録システムであり、従来の調査研究では得られなかった量と質の研究が可能となる。</w:t>
      </w:r>
    </w:p>
    <w:p w14:paraId="0ADE4C7A" w14:textId="77777777"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第3期がん対策推進基本計画に従い、思春期、若年成人(AYA)世代がん患者の生殖機能の温存等に関する相談支援や情報提供のあり方を検討するために、日本がん・生殖医療学会が提唱した地域完結型がん・生殖医療連携（地域医療連携）の実態を、JOFRへの全例登録を通じて明らかにする。更に、将来的には、新たな倫理委員会での承認などを得ることによって、</w:t>
      </w:r>
      <w:r w:rsidR="00B04E13" w:rsidRPr="006753ED">
        <w:rPr>
          <w:rFonts w:ascii="ＭＳ 明朝" w:hAnsi="ＭＳ 明朝" w:hint="eastAsia"/>
          <w:sz w:val="22"/>
        </w:rPr>
        <w:t>登録されたデータに関する二次調査を</w:t>
      </w:r>
      <w:proofErr w:type="gramStart"/>
      <w:r w:rsidR="00B04E13" w:rsidRPr="006753ED">
        <w:rPr>
          <w:rFonts w:ascii="ＭＳ 明朝" w:hAnsi="ＭＳ 明朝" w:hint="eastAsia"/>
          <w:sz w:val="22"/>
        </w:rPr>
        <w:t>行ったり</w:t>
      </w:r>
      <w:proofErr w:type="gramEnd"/>
      <w:r w:rsidR="00B04E13" w:rsidRPr="006753ED">
        <w:rPr>
          <w:rFonts w:ascii="ＭＳ 明朝" w:hAnsi="ＭＳ 明朝" w:hint="eastAsia"/>
          <w:sz w:val="22"/>
        </w:rPr>
        <w:t>、</w:t>
      </w:r>
      <w:r w:rsidRPr="006753ED">
        <w:rPr>
          <w:rFonts w:ascii="ＭＳ 明朝" w:hAnsi="ＭＳ 明朝" w:hint="eastAsia"/>
          <w:sz w:val="22"/>
        </w:rPr>
        <w:t>登録されたデータを臓器別がん登録情報のデータと連携させ</w:t>
      </w:r>
      <w:r w:rsidR="00B04E13" w:rsidRPr="006753ED">
        <w:rPr>
          <w:rFonts w:ascii="ＭＳ 明朝" w:hAnsi="ＭＳ 明朝" w:hint="eastAsia"/>
          <w:sz w:val="22"/>
        </w:rPr>
        <w:t>るなどして</w:t>
      </w:r>
      <w:r w:rsidRPr="006753ED">
        <w:rPr>
          <w:rFonts w:ascii="ＭＳ 明朝" w:hAnsi="ＭＳ 明朝" w:hint="eastAsia"/>
          <w:sz w:val="22"/>
        </w:rPr>
        <w:t>、がん種、進行期、治療内容ごとの成績（予後、妊娠率など）を明らかとする。</w:t>
      </w:r>
    </w:p>
    <w:p w14:paraId="0D2897CD" w14:textId="77777777" w:rsidR="006760FA" w:rsidRPr="006753ED" w:rsidRDefault="006760FA" w:rsidP="006760FA">
      <w:pPr>
        <w:rPr>
          <w:sz w:val="22"/>
        </w:rPr>
      </w:pPr>
    </w:p>
    <w:p w14:paraId="69543EC7" w14:textId="77777777" w:rsidR="006760FA" w:rsidRPr="006753ED" w:rsidRDefault="006760FA" w:rsidP="006760FA">
      <w:pPr>
        <w:rPr>
          <w:sz w:val="22"/>
        </w:rPr>
      </w:pPr>
      <w:r w:rsidRPr="006753ED">
        <w:rPr>
          <w:rFonts w:hint="eastAsia"/>
          <w:sz w:val="22"/>
        </w:rPr>
        <w:t>４．研究方法</w:t>
      </w:r>
    </w:p>
    <w:p w14:paraId="5FF9580B" w14:textId="77777777"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研究のデザイン</w:t>
      </w:r>
    </w:p>
    <w:p w14:paraId="7BB39295" w14:textId="7777777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観察研究　症例集積　情報の収集・登録</w:t>
      </w:r>
    </w:p>
    <w:p w14:paraId="330B503F" w14:textId="77777777"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予定研究対象者数とその設定根拠</w:t>
      </w:r>
    </w:p>
    <w:p w14:paraId="54124CF0" w14:textId="59652967" w:rsidR="006760FA" w:rsidRPr="006753ED" w:rsidRDefault="006760FA" w:rsidP="006760FA">
      <w:pPr>
        <w:ind w:firstLineChars="200" w:firstLine="440"/>
        <w:rPr>
          <w:rFonts w:ascii="ＭＳ 明朝" w:hAnsi="ＭＳ 明朝"/>
          <w:sz w:val="22"/>
        </w:rPr>
      </w:pPr>
      <w:r w:rsidRPr="006753ED">
        <w:rPr>
          <w:rFonts w:ascii="ＭＳ 明朝" w:hAnsi="ＭＳ 明朝" w:hint="eastAsia"/>
          <w:sz w:val="22"/>
        </w:rPr>
        <w:t>当院：</w:t>
      </w:r>
      <w:r w:rsidR="00977E76" w:rsidRPr="00977E76">
        <w:rPr>
          <w:rFonts w:ascii="ＭＳ 明朝" w:hAnsi="ＭＳ 明朝"/>
          <w:color w:val="FF0000"/>
          <w:sz w:val="22"/>
        </w:rPr>
        <w:t>600</w:t>
      </w:r>
      <w:r w:rsidRPr="006753ED">
        <w:rPr>
          <w:rFonts w:ascii="ＭＳ 明朝" w:hAnsi="ＭＳ 明朝" w:hint="eastAsia"/>
          <w:sz w:val="22"/>
        </w:rPr>
        <w:t>例。</w:t>
      </w:r>
      <w:r w:rsidR="003B7644" w:rsidRPr="006753ED">
        <w:rPr>
          <w:rFonts w:ascii="ＭＳ 明朝" w:hAnsi="ＭＳ 明朝"/>
          <w:sz w:val="22"/>
        </w:rPr>
        <w:t>2022</w:t>
      </w:r>
      <w:r w:rsidRPr="006753ED">
        <w:rPr>
          <w:rFonts w:ascii="ＭＳ 明朝" w:hAnsi="ＭＳ 明朝" w:hint="eastAsia"/>
          <w:sz w:val="22"/>
        </w:rPr>
        <w:t>年までに</w:t>
      </w:r>
      <w:r w:rsidR="003B7644" w:rsidRPr="006753ED">
        <w:rPr>
          <w:rFonts w:ascii="ＭＳ 明朝" w:hAnsi="ＭＳ 明朝"/>
          <w:sz w:val="22"/>
        </w:rPr>
        <w:t>200-300</w:t>
      </w:r>
      <w:r w:rsidRPr="006753ED">
        <w:rPr>
          <w:rFonts w:ascii="ＭＳ 明朝" w:hAnsi="ＭＳ 明朝" w:hint="eastAsia"/>
          <w:sz w:val="22"/>
        </w:rPr>
        <w:t>例、</w:t>
      </w:r>
      <w:r w:rsidR="003B7644" w:rsidRPr="006753ED">
        <w:rPr>
          <w:rFonts w:ascii="ＭＳ 明朝" w:hAnsi="ＭＳ 明朝"/>
          <w:sz w:val="22"/>
        </w:rPr>
        <w:t>2023</w:t>
      </w:r>
      <w:r w:rsidRPr="006753ED">
        <w:rPr>
          <w:rFonts w:ascii="ＭＳ 明朝" w:hAnsi="ＭＳ 明朝" w:hint="eastAsia"/>
          <w:sz w:val="22"/>
        </w:rPr>
        <w:t>年以降は</w:t>
      </w:r>
      <w:r w:rsidR="00510668" w:rsidRPr="006753ED">
        <w:rPr>
          <w:rFonts w:ascii="ＭＳ 明朝" w:hAnsi="ＭＳ 明朝" w:hint="eastAsia"/>
          <w:sz w:val="22"/>
        </w:rPr>
        <w:t>年間</w:t>
      </w:r>
      <w:r w:rsidR="00510668" w:rsidRPr="00977E76">
        <w:rPr>
          <w:rFonts w:ascii="ＭＳ 明朝" w:hAnsi="ＭＳ 明朝"/>
          <w:color w:val="FF0000"/>
          <w:sz w:val="22"/>
        </w:rPr>
        <w:t>50</w:t>
      </w:r>
      <w:r w:rsidR="00510668" w:rsidRPr="006753ED">
        <w:rPr>
          <w:rFonts w:ascii="ＭＳ 明朝" w:hAnsi="ＭＳ 明朝" w:hint="eastAsia"/>
          <w:sz w:val="22"/>
        </w:rPr>
        <w:t>例</w:t>
      </w:r>
      <w:r w:rsidRPr="006753ED">
        <w:rPr>
          <w:rFonts w:ascii="ＭＳ 明朝" w:hAnsi="ＭＳ 明朝" w:hint="eastAsia"/>
          <w:sz w:val="22"/>
        </w:rPr>
        <w:t xml:space="preserve">を想定　</w:t>
      </w:r>
      <w:r w:rsidRPr="006753ED">
        <w:rPr>
          <w:rFonts w:ascii="ＭＳ 明朝" w:hAnsi="ＭＳ 明朝"/>
          <w:sz w:val="22"/>
        </w:rPr>
        <w:t>(</w:t>
      </w:r>
      <w:r w:rsidRPr="006753ED">
        <w:rPr>
          <w:rFonts w:ascii="ＭＳ 明朝" w:hAnsi="ＭＳ 明朝" w:hint="eastAsia"/>
          <w:sz w:val="22"/>
        </w:rPr>
        <w:t>2001年1月1日　〜　202</w:t>
      </w:r>
      <w:r w:rsidR="0012610A" w:rsidRPr="006753ED">
        <w:rPr>
          <w:rFonts w:ascii="ＭＳ 明朝" w:hAnsi="ＭＳ 明朝"/>
          <w:sz w:val="22"/>
        </w:rPr>
        <w:t>6</w:t>
      </w:r>
      <w:r w:rsidRPr="006753ED">
        <w:rPr>
          <w:rFonts w:ascii="ＭＳ 明朝" w:hAnsi="ＭＳ 明朝" w:hint="eastAsia"/>
          <w:sz w:val="22"/>
        </w:rPr>
        <w:t>年3月24日までに妊孕性温存カウンセリング、または妊孕性温存を受けた症例：下記8．適格基準、除外規準を参照)</w:t>
      </w:r>
    </w:p>
    <w:p w14:paraId="5D1E7B09" w14:textId="34D99738" w:rsidR="006760FA" w:rsidRPr="006753ED" w:rsidRDefault="006760FA" w:rsidP="006760FA">
      <w:pPr>
        <w:ind w:firstLineChars="200" w:firstLine="440"/>
        <w:rPr>
          <w:rFonts w:ascii="ＭＳ 明朝" w:hAnsi="ＭＳ 明朝"/>
          <w:sz w:val="22"/>
        </w:rPr>
      </w:pPr>
      <w:r w:rsidRPr="008C1083">
        <w:rPr>
          <w:rFonts w:ascii="ＭＳ 明朝" w:hAnsi="ＭＳ 明朝" w:hint="eastAsia"/>
          <w:color w:val="000000" w:themeColor="text1"/>
          <w:sz w:val="22"/>
        </w:rPr>
        <w:t>わが国全体：</w:t>
      </w:r>
      <w:r w:rsidR="008A5597" w:rsidRPr="008C1083">
        <w:rPr>
          <w:rFonts w:ascii="ＭＳ 明朝" w:hAnsi="ＭＳ 明朝"/>
          <w:color w:val="000000" w:themeColor="text1"/>
          <w:sz w:val="22"/>
        </w:rPr>
        <w:t>1</w:t>
      </w:r>
      <w:r w:rsidR="008C1083" w:rsidRPr="008C1083">
        <w:rPr>
          <w:rFonts w:ascii="ＭＳ 明朝" w:hAnsi="ＭＳ 明朝"/>
          <w:color w:val="000000" w:themeColor="text1"/>
          <w:sz w:val="22"/>
        </w:rPr>
        <w:t>0</w:t>
      </w:r>
      <w:r w:rsidRPr="008C1083">
        <w:rPr>
          <w:rFonts w:ascii="ＭＳ 明朝" w:hAnsi="ＭＳ 明朝"/>
          <w:color w:val="000000" w:themeColor="text1"/>
          <w:sz w:val="22"/>
        </w:rPr>
        <w:t>,000</w:t>
      </w:r>
      <w:r w:rsidRPr="008C1083">
        <w:rPr>
          <w:rFonts w:ascii="ＭＳ 明朝" w:hAnsi="ＭＳ 明朝" w:hint="eastAsia"/>
          <w:color w:val="000000" w:themeColor="text1"/>
          <w:sz w:val="22"/>
        </w:rPr>
        <w:t>例。</w:t>
      </w:r>
      <w:r w:rsidR="008A5597" w:rsidRPr="008C1083">
        <w:rPr>
          <w:rFonts w:ascii="ＭＳ 明朝" w:hAnsi="ＭＳ 明朝"/>
          <w:color w:val="000000" w:themeColor="text1"/>
          <w:sz w:val="22"/>
        </w:rPr>
        <w:t>2022</w:t>
      </w:r>
      <w:r w:rsidRPr="008C1083">
        <w:rPr>
          <w:rFonts w:ascii="ＭＳ 明朝" w:hAnsi="ＭＳ 明朝" w:hint="eastAsia"/>
          <w:color w:val="000000" w:themeColor="text1"/>
          <w:sz w:val="22"/>
        </w:rPr>
        <w:t>年までに</w:t>
      </w:r>
      <w:r w:rsidR="008A5597" w:rsidRPr="008C1083">
        <w:rPr>
          <w:rFonts w:ascii="ＭＳ 明朝" w:hAnsi="ＭＳ 明朝"/>
          <w:color w:val="000000" w:themeColor="text1"/>
          <w:sz w:val="22"/>
        </w:rPr>
        <w:t>6</w:t>
      </w:r>
      <w:r w:rsidRPr="008C1083">
        <w:rPr>
          <w:rFonts w:ascii="ＭＳ 明朝" w:hAnsi="ＭＳ 明朝"/>
          <w:color w:val="000000" w:themeColor="text1"/>
          <w:sz w:val="22"/>
        </w:rPr>
        <w:t>,000-</w:t>
      </w:r>
      <w:r w:rsidR="008A5597" w:rsidRPr="008C1083">
        <w:rPr>
          <w:rFonts w:ascii="ＭＳ 明朝" w:hAnsi="ＭＳ 明朝"/>
          <w:color w:val="000000" w:themeColor="text1"/>
          <w:sz w:val="22"/>
        </w:rPr>
        <w:t>7</w:t>
      </w:r>
      <w:r w:rsidRPr="008C1083">
        <w:rPr>
          <w:rFonts w:ascii="ＭＳ 明朝" w:hAnsi="ＭＳ 明朝"/>
          <w:color w:val="000000" w:themeColor="text1"/>
          <w:sz w:val="22"/>
        </w:rPr>
        <w:t>,000</w:t>
      </w:r>
      <w:r w:rsidRPr="008C1083">
        <w:rPr>
          <w:rFonts w:ascii="ＭＳ 明朝" w:hAnsi="ＭＳ 明朝" w:hint="eastAsia"/>
          <w:color w:val="000000" w:themeColor="text1"/>
          <w:sz w:val="22"/>
        </w:rPr>
        <w:t>例、</w:t>
      </w:r>
      <w:r w:rsidR="008A5597" w:rsidRPr="008C1083">
        <w:rPr>
          <w:rFonts w:ascii="ＭＳ 明朝" w:hAnsi="ＭＳ 明朝"/>
          <w:color w:val="000000" w:themeColor="text1"/>
          <w:sz w:val="22"/>
        </w:rPr>
        <w:t>2023</w:t>
      </w:r>
      <w:r w:rsidRPr="008C1083">
        <w:rPr>
          <w:rFonts w:ascii="ＭＳ 明朝" w:hAnsi="ＭＳ 明朝" w:hint="eastAsia"/>
          <w:color w:val="000000" w:themeColor="text1"/>
          <w:sz w:val="22"/>
        </w:rPr>
        <w:t>年以降は年間</w:t>
      </w:r>
      <w:r w:rsidRPr="006E58F2">
        <w:rPr>
          <w:rFonts w:ascii="ＭＳ 明朝" w:hAnsi="ＭＳ 明朝"/>
          <w:color w:val="FF0000"/>
          <w:sz w:val="22"/>
        </w:rPr>
        <w:t>1,000</w:t>
      </w:r>
      <w:r w:rsidR="00977E76" w:rsidRPr="006E58F2">
        <w:rPr>
          <w:rFonts w:ascii="ＭＳ 明朝" w:hAnsi="ＭＳ 明朝"/>
          <w:color w:val="FF0000"/>
          <w:sz w:val="22"/>
        </w:rPr>
        <w:t>-2,000</w:t>
      </w:r>
      <w:r w:rsidRPr="008C1083">
        <w:rPr>
          <w:rFonts w:ascii="ＭＳ 明朝" w:hAnsi="ＭＳ 明朝" w:hint="eastAsia"/>
          <w:color w:val="000000" w:themeColor="text1"/>
          <w:sz w:val="22"/>
        </w:rPr>
        <w:t>例を</w:t>
      </w:r>
      <w:r w:rsidRPr="006753ED">
        <w:rPr>
          <w:rFonts w:ascii="ＭＳ 明朝" w:hAnsi="ＭＳ 明朝" w:hint="eastAsia"/>
          <w:sz w:val="22"/>
        </w:rPr>
        <w:t>想定。</w:t>
      </w:r>
    </w:p>
    <w:p w14:paraId="7562FF07" w14:textId="77777777" w:rsidR="006760FA" w:rsidRPr="006753ED" w:rsidRDefault="006760FA" w:rsidP="006760FA">
      <w:pPr>
        <w:ind w:firstLineChars="100" w:firstLine="220"/>
        <w:rPr>
          <w:rFonts w:ascii="ＭＳ 明朝" w:hAnsi="ＭＳ 明朝"/>
          <w:sz w:val="22"/>
        </w:rPr>
      </w:pPr>
      <w:r w:rsidRPr="006753ED">
        <w:rPr>
          <w:rFonts w:hint="eastAsia"/>
          <w:sz w:val="22"/>
        </w:rPr>
        <w:t>データ収集・入力・登録方法</w:t>
      </w:r>
    </w:p>
    <w:p w14:paraId="71DEABEC" w14:textId="77777777" w:rsidR="006760FA" w:rsidRPr="006753ED" w:rsidRDefault="006760FA" w:rsidP="006760FA">
      <w:pPr>
        <w:ind w:leftChars="100" w:left="430" w:hangingChars="100" w:hanging="220"/>
        <w:rPr>
          <w:rFonts w:ascii="ＭＳ 明朝" w:hAnsi="ＭＳ 明朝" w:cs="Courier New"/>
          <w:kern w:val="0"/>
          <w:sz w:val="22"/>
        </w:rPr>
      </w:pPr>
      <w:r w:rsidRPr="006753ED">
        <w:rPr>
          <w:rFonts w:hint="eastAsia"/>
          <w:sz w:val="22"/>
        </w:rPr>
        <w:t>１）</w:t>
      </w:r>
      <w:r w:rsidRPr="006753ED">
        <w:rPr>
          <w:rFonts w:hint="eastAsia"/>
          <w:sz w:val="22"/>
        </w:rPr>
        <w:t xml:space="preserve"> </w:t>
      </w:r>
      <w:r w:rsidRPr="006753ED">
        <w:rPr>
          <w:rFonts w:hint="eastAsia"/>
          <w:sz w:val="22"/>
        </w:rPr>
        <w:t>対象被験者が適格基準をすべて満たし、除外基準のいずれにも該当しないことを確認し、</w:t>
      </w:r>
      <w:r w:rsidRPr="006753ED">
        <w:rPr>
          <w:rFonts w:ascii="ＭＳ 明朝" w:hAnsi="ＭＳ 明朝" w:cs="Courier New" w:hint="eastAsia"/>
          <w:kern w:val="0"/>
          <w:sz w:val="22"/>
        </w:rPr>
        <w:t>対象者の診療録、カウンセリング記録から臨床情報を収集する。</w:t>
      </w:r>
    </w:p>
    <w:p w14:paraId="06766AA8" w14:textId="1A99699B" w:rsidR="006760FA" w:rsidRPr="006753ED" w:rsidRDefault="006760FA" w:rsidP="006760FA">
      <w:pPr>
        <w:ind w:leftChars="100" w:left="430" w:hangingChars="100" w:hanging="220"/>
        <w:rPr>
          <w:rFonts w:ascii="ＭＳ 明朝" w:hAnsi="ＭＳ 明朝" w:cs="Courier New"/>
          <w:kern w:val="0"/>
          <w:sz w:val="22"/>
        </w:rPr>
      </w:pPr>
      <w:r w:rsidRPr="006753ED">
        <w:rPr>
          <w:rFonts w:ascii="ＭＳ 明朝" w:hAnsi="ＭＳ 明朝" w:cs="Courier New" w:hint="eastAsia"/>
          <w:kern w:val="0"/>
          <w:sz w:val="22"/>
        </w:rPr>
        <w:t>２） 日本がん・生殖医療学会が提供する日本がん・生殖医療登録システム（</w:t>
      </w:r>
      <w:r w:rsidRPr="006753ED">
        <w:rPr>
          <w:rFonts w:ascii="ＭＳ 明朝" w:hAnsi="ＭＳ 明朝" w:cs="Courier New"/>
          <w:kern w:val="0"/>
          <w:sz w:val="22"/>
        </w:rPr>
        <w:t>JO</w:t>
      </w:r>
      <w:r w:rsidR="004E65B6" w:rsidRPr="006753ED">
        <w:rPr>
          <w:rFonts w:ascii="ＭＳ 明朝" w:hAnsi="ＭＳ 明朝" w:cs="Courier New"/>
          <w:kern w:val="0"/>
          <w:sz w:val="22"/>
        </w:rPr>
        <w:t>F</w:t>
      </w:r>
      <w:r w:rsidRPr="006753ED">
        <w:rPr>
          <w:rFonts w:ascii="ＭＳ 明朝" w:hAnsi="ＭＳ 明朝" w:cs="Courier New"/>
          <w:kern w:val="0"/>
          <w:sz w:val="22"/>
        </w:rPr>
        <w:t>R</w:t>
      </w:r>
      <w:r w:rsidR="00510668" w:rsidRPr="006753ED">
        <w:rPr>
          <w:rFonts w:ascii="ＭＳ 明朝" w:hAnsi="ＭＳ 明朝" w:cs="Courier New"/>
          <w:kern w:val="0"/>
          <w:sz w:val="22"/>
        </w:rPr>
        <w:t>-II</w:t>
      </w:r>
      <w:r w:rsidRPr="006753ED">
        <w:rPr>
          <w:rFonts w:ascii="ＭＳ 明朝" w:hAnsi="ＭＳ 明朝" w:cs="Courier New" w:hint="eastAsia"/>
          <w:kern w:val="0"/>
          <w:sz w:val="22"/>
        </w:rPr>
        <w:t>）に施設固有の</w:t>
      </w:r>
      <w:r w:rsidRPr="006753ED">
        <w:rPr>
          <w:rFonts w:ascii="ＭＳ 明朝" w:hAnsi="ＭＳ 明朝" w:cs="Courier New"/>
          <w:kern w:val="0"/>
          <w:sz w:val="22"/>
        </w:rPr>
        <w:t>ID</w:t>
      </w:r>
      <w:r w:rsidRPr="006753ED">
        <w:rPr>
          <w:rFonts w:ascii="ＭＳ 明朝" w:hAnsi="ＭＳ 明朝" w:cs="Courier New" w:hint="eastAsia"/>
          <w:kern w:val="0"/>
          <w:sz w:val="22"/>
        </w:rPr>
        <w:t xml:space="preserve">およびパスワードでログインして、収集した臨床情報をオンライン入力する。（資料5　</w:t>
      </w:r>
      <w:r w:rsidRPr="006753ED">
        <w:rPr>
          <w:rFonts w:ascii="ＭＳ 明朝" w:hAnsi="ＭＳ 明朝" w:cs="Courier New"/>
          <w:kern w:val="0"/>
          <w:sz w:val="22"/>
        </w:rPr>
        <w:t>JOFR</w:t>
      </w:r>
      <w:r w:rsidR="00C0086E" w:rsidRPr="006753ED">
        <w:rPr>
          <w:rFonts w:ascii="ＭＳ 明朝" w:hAnsi="ＭＳ 明朝" w:cs="Courier New"/>
          <w:kern w:val="0"/>
          <w:sz w:val="22"/>
        </w:rPr>
        <w:t>-II</w:t>
      </w:r>
      <w:r w:rsidRPr="006753ED">
        <w:rPr>
          <w:rFonts w:ascii="ＭＳ 明朝" w:hAnsi="ＭＳ 明朝" w:cs="Courier New" w:hint="eastAsia"/>
          <w:kern w:val="0"/>
          <w:sz w:val="22"/>
        </w:rPr>
        <w:t>入力項目参照）</w:t>
      </w:r>
    </w:p>
    <w:p w14:paraId="07E6747E" w14:textId="74E50DCB" w:rsidR="006760FA" w:rsidRPr="006753ED" w:rsidRDefault="006760FA" w:rsidP="006760FA">
      <w:pPr>
        <w:ind w:leftChars="100" w:left="210"/>
        <w:rPr>
          <w:rFonts w:ascii="ＭＳ 明朝" w:hAnsi="ＭＳ 明朝" w:cs="Courier New"/>
          <w:kern w:val="0"/>
          <w:sz w:val="22"/>
        </w:rPr>
      </w:pPr>
      <w:r w:rsidRPr="006753ED">
        <w:rPr>
          <w:rFonts w:ascii="ＭＳ 明朝" w:hAnsi="ＭＳ 明朝" w:hint="eastAsia"/>
          <w:sz w:val="22"/>
        </w:rPr>
        <w:t>３）</w:t>
      </w:r>
      <w:r w:rsidRPr="006753ED">
        <w:rPr>
          <w:rFonts w:ascii="ＭＳ 明朝" w:hAnsi="ＭＳ 明朝" w:cs="Courier New" w:hint="eastAsia"/>
          <w:kern w:val="0"/>
          <w:sz w:val="22"/>
        </w:rPr>
        <w:t>1年に1回（</w:t>
      </w:r>
      <w:r w:rsidRPr="006753ED">
        <w:rPr>
          <w:rFonts w:ascii="ＭＳ 明朝" w:hAnsi="ＭＳ 明朝" w:cs="Courier New"/>
          <w:kern w:val="0"/>
          <w:sz w:val="22"/>
        </w:rPr>
        <w:t>3</w:t>
      </w:r>
      <w:r w:rsidRPr="006753ED">
        <w:rPr>
          <w:rFonts w:ascii="ＭＳ 明朝" w:hAnsi="ＭＳ 明朝" w:cs="Courier New" w:hint="eastAsia"/>
          <w:kern w:val="0"/>
          <w:sz w:val="22"/>
        </w:rPr>
        <w:t>月）、</w:t>
      </w:r>
      <w:r w:rsidR="00C0086E" w:rsidRPr="006753ED">
        <w:rPr>
          <w:rFonts w:ascii="ＭＳ 明朝" w:hAnsi="ＭＳ 明朝" w:cs="Courier New"/>
          <w:kern w:val="0"/>
          <w:sz w:val="22"/>
        </w:rPr>
        <w:t>JOFR-II</w:t>
      </w:r>
      <w:r w:rsidRPr="006753ED">
        <w:rPr>
          <w:rFonts w:ascii="ＭＳ 明朝" w:hAnsi="ＭＳ 明朝" w:cs="Courier New" w:hint="eastAsia"/>
          <w:kern w:val="0"/>
          <w:sz w:val="22"/>
        </w:rPr>
        <w:t>から</w:t>
      </w:r>
      <w:r w:rsidR="005C4985" w:rsidRPr="006753ED">
        <w:rPr>
          <w:rFonts w:ascii="ＭＳ 明朝" w:hAnsi="ＭＳ 明朝" w:cs="Courier New" w:hint="eastAsia"/>
          <w:kern w:val="0"/>
          <w:sz w:val="22"/>
        </w:rPr>
        <w:t>特定の個人を認識できないよう加工</w:t>
      </w:r>
      <w:r w:rsidRPr="006753ED">
        <w:rPr>
          <w:rFonts w:ascii="ＭＳ 明朝" w:hAnsi="ＭＳ 明朝" w:cs="Courier New" w:hint="eastAsia"/>
          <w:kern w:val="0"/>
          <w:sz w:val="22"/>
        </w:rPr>
        <w:t>済みのデータ（CSV形</w:t>
      </w:r>
      <w:r w:rsidRPr="006753ED">
        <w:rPr>
          <w:rFonts w:ascii="ＭＳ 明朝" w:hAnsi="ＭＳ 明朝" w:cs="Courier New" w:hint="eastAsia"/>
          <w:kern w:val="0"/>
          <w:sz w:val="22"/>
        </w:rPr>
        <w:lastRenderedPageBreak/>
        <w:t>式）をダウンロードする。</w:t>
      </w:r>
    </w:p>
    <w:p w14:paraId="2F0FC7DD" w14:textId="77777777" w:rsidR="006760FA" w:rsidRPr="006753ED" w:rsidRDefault="006760FA" w:rsidP="006760FA">
      <w:pPr>
        <w:ind w:leftChars="200" w:left="420" w:firstLineChars="100" w:firstLine="220"/>
        <w:rPr>
          <w:rFonts w:ascii="ＭＳ 明朝" w:hAnsi="ＭＳ 明朝"/>
          <w:sz w:val="22"/>
        </w:rPr>
      </w:pPr>
      <w:r w:rsidRPr="006753ED">
        <w:rPr>
          <w:rFonts w:ascii="¨rı'E8ˇølæ—" w:hAnsi="¨rı'E8ˇølæ—" w:cs="¨rı'E8ˇølæ—" w:hint="eastAsia"/>
          <w:bCs/>
          <w:kern w:val="0"/>
          <w:sz w:val="22"/>
        </w:rPr>
        <w:t>項目の入力漏れや間違いなどのデータの不備がある場合は</w:t>
      </w:r>
      <w:r w:rsidRPr="006753ED">
        <w:rPr>
          <w:rFonts w:ascii="¨rı'E8ˇølæ—" w:hAnsi="¨rı'E8ˇølæ—" w:cs="¨rı'E8ˇølæ—" w:hint="eastAsia"/>
          <w:bCs/>
          <w:kern w:val="0"/>
          <w:sz w:val="22"/>
        </w:rPr>
        <w:t>JSFP</w:t>
      </w:r>
      <w:r w:rsidRPr="006753ED">
        <w:rPr>
          <w:rFonts w:ascii="¨rı'E8ˇølæ—" w:hAnsi="¨rı'E8ˇølæ—" w:cs="¨rı'E8ˇølæ—" w:hint="eastAsia"/>
          <w:bCs/>
          <w:kern w:val="0"/>
          <w:sz w:val="22"/>
        </w:rPr>
        <w:t>登録委員会事務局から再提出の依頼があるので、正しく修正して再入力をする。</w:t>
      </w:r>
    </w:p>
    <w:p w14:paraId="0B7324B5" w14:textId="77777777" w:rsidR="006760FA" w:rsidRPr="006753ED" w:rsidRDefault="006760FA" w:rsidP="006760FA">
      <w:pPr>
        <w:widowControl/>
        <w:autoSpaceDE w:val="0"/>
        <w:autoSpaceDN w:val="0"/>
        <w:adjustRightInd w:val="0"/>
        <w:ind w:leftChars="202" w:left="424"/>
        <w:jc w:val="left"/>
        <w:rPr>
          <w:rFonts w:ascii="¨rı'E8ˇølæ—" w:hAnsi="¨rı'E8ˇølæ—" w:cs="¨rı'E8ˇølæ—"/>
          <w:bCs/>
          <w:kern w:val="0"/>
          <w:sz w:val="22"/>
        </w:rPr>
      </w:pPr>
    </w:p>
    <w:p w14:paraId="5B53E8CD" w14:textId="77777777" w:rsidR="006760FA" w:rsidRPr="006753ED" w:rsidRDefault="006760FA" w:rsidP="006760FA">
      <w:pPr>
        <w:rPr>
          <w:sz w:val="22"/>
        </w:rPr>
      </w:pPr>
      <w:r w:rsidRPr="006753ED">
        <w:rPr>
          <w:rFonts w:hint="eastAsia"/>
          <w:sz w:val="22"/>
        </w:rPr>
        <w:t>５．研究期間</w:t>
      </w:r>
    </w:p>
    <w:p w14:paraId="3D16F164" w14:textId="124F1C09"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 xml:space="preserve">研究期間　</w:t>
      </w:r>
      <w:r w:rsidR="002812D5" w:rsidRPr="006753ED">
        <w:rPr>
          <w:rFonts w:ascii="ＭＳ 明朝" w:hAnsi="ＭＳ 明朝" w:hint="eastAsia"/>
          <w:sz w:val="22"/>
        </w:rPr>
        <w:t>自機関の長の実施許可日</w:t>
      </w:r>
      <w:r w:rsidRPr="006753ED">
        <w:rPr>
          <w:rFonts w:ascii="ＭＳ 明朝" w:hAnsi="ＭＳ 明朝" w:hint="eastAsia"/>
          <w:sz w:val="22"/>
        </w:rPr>
        <w:t>～</w:t>
      </w:r>
      <w:r w:rsidR="0031244E" w:rsidRPr="006753ED">
        <w:rPr>
          <w:rFonts w:ascii="ＭＳ 明朝" w:hAnsi="ＭＳ 明朝"/>
          <w:sz w:val="22"/>
        </w:rPr>
        <w:t>2026</w:t>
      </w:r>
      <w:r w:rsidRPr="006753ED">
        <w:rPr>
          <w:rFonts w:ascii="ＭＳ 明朝" w:hAnsi="ＭＳ 明朝" w:hint="eastAsia"/>
          <w:sz w:val="22"/>
        </w:rPr>
        <w:t>年</w:t>
      </w:r>
      <w:r w:rsidRPr="006753ED">
        <w:rPr>
          <w:rFonts w:ascii="ＭＳ 明朝" w:hAnsi="ＭＳ 明朝"/>
          <w:sz w:val="22"/>
        </w:rPr>
        <w:t>3</w:t>
      </w:r>
      <w:r w:rsidRPr="006753ED">
        <w:rPr>
          <w:rFonts w:ascii="ＭＳ 明朝" w:hAnsi="ＭＳ 明朝" w:hint="eastAsia"/>
          <w:sz w:val="22"/>
        </w:rPr>
        <w:t>月31日</w:t>
      </w:r>
    </w:p>
    <w:p w14:paraId="343758E7" w14:textId="77777777"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研究終了期日を暫定的に定めているが、本研究は継続的にデータを収集しデータベースの更新を行うべきものであるので、適宜研究計画の見直しを行い、研究計画を改訂、更新して倫理審査の承認を得て継続をする。若年がん患者の妊孕性温存においては、患者が子ども持つ年齢に達するまで20年以上の観察期間を要する場合もあり、相当期間の研究の継続が必要である。</w:t>
      </w:r>
    </w:p>
    <w:p w14:paraId="4A5A6C03" w14:textId="51FB0F09" w:rsidR="006760FA" w:rsidRPr="006753ED" w:rsidRDefault="006760FA" w:rsidP="0031244E">
      <w:pPr>
        <w:ind w:firstLineChars="100" w:firstLine="220"/>
        <w:rPr>
          <w:rFonts w:ascii="ＭＳ 明朝" w:hAnsi="ＭＳ 明朝"/>
          <w:sz w:val="22"/>
        </w:rPr>
      </w:pPr>
      <w:r w:rsidRPr="006753ED">
        <w:rPr>
          <w:rFonts w:ascii="ＭＳ 明朝" w:hAnsi="ＭＳ 明朝" w:hint="eastAsia"/>
          <w:sz w:val="22"/>
        </w:rPr>
        <w:t>症例登録期間：</w:t>
      </w:r>
      <w:r w:rsidR="007E259E" w:rsidRPr="006753ED">
        <w:rPr>
          <w:rFonts w:ascii="ＭＳ 明朝" w:hAnsi="ＭＳ 明朝" w:hint="eastAsia"/>
          <w:sz w:val="22"/>
        </w:rPr>
        <w:t>自機関の長の実施許可日</w:t>
      </w:r>
      <w:r w:rsidRPr="006753ED">
        <w:rPr>
          <w:rFonts w:ascii="ＭＳ 明朝" w:hAnsi="ＭＳ 明朝" w:hint="eastAsia"/>
          <w:sz w:val="22"/>
        </w:rPr>
        <w:t>～</w:t>
      </w:r>
      <w:r w:rsidRPr="006753ED">
        <w:rPr>
          <w:rFonts w:ascii="ＭＳ 明朝" w:hAnsi="ＭＳ 明朝"/>
          <w:sz w:val="22"/>
        </w:rPr>
        <w:t>202</w:t>
      </w:r>
      <w:r w:rsidR="0031244E" w:rsidRPr="006753ED">
        <w:rPr>
          <w:rFonts w:ascii="ＭＳ 明朝" w:hAnsi="ＭＳ 明朝"/>
          <w:sz w:val="22"/>
        </w:rPr>
        <w:t>6</w:t>
      </w:r>
      <w:r w:rsidRPr="006753ED">
        <w:rPr>
          <w:rFonts w:ascii="ＭＳ 明朝" w:hAnsi="ＭＳ 明朝" w:hint="eastAsia"/>
          <w:sz w:val="22"/>
        </w:rPr>
        <w:t>年</w:t>
      </w:r>
      <w:r w:rsidRPr="006753ED">
        <w:rPr>
          <w:rFonts w:ascii="ＭＳ 明朝" w:hAnsi="ＭＳ 明朝"/>
          <w:sz w:val="22"/>
        </w:rPr>
        <w:t>3</w:t>
      </w:r>
      <w:r w:rsidRPr="006753ED">
        <w:rPr>
          <w:rFonts w:ascii="ＭＳ 明朝" w:hAnsi="ＭＳ 明朝" w:hint="eastAsia"/>
          <w:sz w:val="22"/>
        </w:rPr>
        <w:t>月</w:t>
      </w:r>
      <w:r w:rsidRPr="006753ED">
        <w:rPr>
          <w:rFonts w:ascii="ＭＳ 明朝" w:hAnsi="ＭＳ 明朝"/>
          <w:sz w:val="22"/>
        </w:rPr>
        <w:t>24</w:t>
      </w:r>
      <w:r w:rsidRPr="006753ED">
        <w:rPr>
          <w:rFonts w:ascii="ＭＳ 明朝" w:hAnsi="ＭＳ 明朝" w:hint="eastAsia"/>
          <w:sz w:val="22"/>
        </w:rPr>
        <w:t>日</w:t>
      </w:r>
    </w:p>
    <w:p w14:paraId="09EE7D9E" w14:textId="742B4FC6" w:rsidR="006760FA" w:rsidRPr="006753ED" w:rsidRDefault="006760FA" w:rsidP="006760FA">
      <w:pPr>
        <w:ind w:firstLineChars="100" w:firstLine="220"/>
        <w:rPr>
          <w:rFonts w:ascii="游明朝" w:eastAsia="游明朝" w:hAnsi="游明朝"/>
        </w:rPr>
      </w:pPr>
      <w:r w:rsidRPr="006753ED">
        <w:rPr>
          <w:rFonts w:ascii="ＭＳ 明朝" w:hAnsi="ＭＳ 明朝" w:hint="eastAsia"/>
          <w:sz w:val="22"/>
        </w:rPr>
        <w:t>症例観察期間：</w:t>
      </w:r>
      <w:r w:rsidR="007E259E" w:rsidRPr="006753ED">
        <w:rPr>
          <w:rFonts w:ascii="ＭＳ 明朝" w:hAnsi="ＭＳ 明朝" w:hint="eastAsia"/>
          <w:sz w:val="22"/>
        </w:rPr>
        <w:t>自機関の長の実施許可日</w:t>
      </w:r>
      <w:r w:rsidRPr="006753ED">
        <w:rPr>
          <w:rFonts w:ascii="ＭＳ 明朝" w:hAnsi="ＭＳ 明朝" w:hint="eastAsia"/>
          <w:sz w:val="22"/>
        </w:rPr>
        <w:t>～</w:t>
      </w:r>
      <w:r w:rsidRPr="006753ED">
        <w:rPr>
          <w:rFonts w:ascii="ＭＳ 明朝" w:hAnsi="ＭＳ 明朝"/>
          <w:sz w:val="22"/>
        </w:rPr>
        <w:t>2</w:t>
      </w:r>
      <w:r w:rsidR="0031244E" w:rsidRPr="006753ED">
        <w:rPr>
          <w:rFonts w:ascii="ＭＳ 明朝" w:hAnsi="ＭＳ 明朝"/>
          <w:sz w:val="22"/>
        </w:rPr>
        <w:t>026</w:t>
      </w:r>
      <w:r w:rsidRPr="006753ED">
        <w:rPr>
          <w:rFonts w:ascii="ＭＳ 明朝" w:hAnsi="ＭＳ 明朝" w:hint="eastAsia"/>
          <w:sz w:val="22"/>
        </w:rPr>
        <w:t>年</w:t>
      </w:r>
      <w:r w:rsidRPr="006753ED">
        <w:rPr>
          <w:rFonts w:ascii="ＭＳ 明朝" w:hAnsi="ＭＳ 明朝"/>
          <w:sz w:val="22"/>
        </w:rPr>
        <w:t>3</w:t>
      </w:r>
      <w:r w:rsidRPr="006753ED">
        <w:rPr>
          <w:rFonts w:ascii="ＭＳ 明朝" w:hAnsi="ＭＳ 明朝" w:hint="eastAsia"/>
          <w:sz w:val="22"/>
        </w:rPr>
        <w:t>月31日</w:t>
      </w:r>
    </w:p>
    <w:p w14:paraId="1D55D7AA" w14:textId="77777777" w:rsidR="006760FA" w:rsidRPr="006753ED" w:rsidRDefault="006760FA" w:rsidP="006760FA">
      <w:pPr>
        <w:rPr>
          <w:rFonts w:ascii="ＭＳ 明朝" w:hAnsi="ＭＳ 明朝"/>
          <w:sz w:val="22"/>
        </w:rPr>
      </w:pPr>
      <w:r w:rsidRPr="006753ED">
        <w:rPr>
          <w:rFonts w:ascii="ＭＳ 明朝" w:hAnsi="ＭＳ 明朝" w:hint="eastAsia"/>
          <w:sz w:val="22"/>
        </w:rPr>
        <w:t xml:space="preserve">　調査対象期間：2001年1月1日　〜　20</w:t>
      </w:r>
      <w:r w:rsidR="0031244E" w:rsidRPr="006753ED">
        <w:rPr>
          <w:rFonts w:ascii="ＭＳ 明朝" w:hAnsi="ＭＳ 明朝"/>
          <w:sz w:val="22"/>
        </w:rPr>
        <w:t>26</w:t>
      </w:r>
      <w:r w:rsidRPr="006753ED">
        <w:rPr>
          <w:rFonts w:ascii="ＭＳ 明朝" w:hAnsi="ＭＳ 明朝" w:hint="eastAsia"/>
          <w:sz w:val="22"/>
        </w:rPr>
        <w:t>年</w:t>
      </w:r>
      <w:r w:rsidRPr="006753ED">
        <w:rPr>
          <w:rFonts w:ascii="ＭＳ 明朝" w:hAnsi="ＭＳ 明朝"/>
          <w:sz w:val="22"/>
        </w:rPr>
        <w:t>3</w:t>
      </w:r>
      <w:r w:rsidRPr="006753ED">
        <w:rPr>
          <w:rFonts w:ascii="ＭＳ 明朝" w:hAnsi="ＭＳ 明朝" w:hint="eastAsia"/>
          <w:sz w:val="22"/>
        </w:rPr>
        <w:t>月24日までの診療録を用いる。</w:t>
      </w:r>
    </w:p>
    <w:p w14:paraId="013F5041" w14:textId="77777777" w:rsidR="006760FA" w:rsidRPr="006753ED" w:rsidRDefault="006760FA" w:rsidP="006760FA">
      <w:pPr>
        <w:rPr>
          <w:rFonts w:ascii="ＭＳ 明朝" w:hAnsi="ＭＳ 明朝"/>
          <w:sz w:val="22"/>
        </w:rPr>
      </w:pPr>
    </w:p>
    <w:p w14:paraId="74F689A1" w14:textId="77777777" w:rsidR="006760FA" w:rsidRPr="006753ED" w:rsidRDefault="006760FA" w:rsidP="006760FA">
      <w:pPr>
        <w:rPr>
          <w:sz w:val="22"/>
        </w:rPr>
      </w:pPr>
      <w:r w:rsidRPr="006753ED">
        <w:rPr>
          <w:rFonts w:hint="eastAsia"/>
          <w:sz w:val="22"/>
        </w:rPr>
        <w:t>６．予定症例数</w:t>
      </w:r>
    </w:p>
    <w:p w14:paraId="310AD249" w14:textId="072A0B5D" w:rsidR="006760FA" w:rsidRPr="006753ED" w:rsidRDefault="006760FA" w:rsidP="006760FA">
      <w:pPr>
        <w:ind w:firstLineChars="108" w:firstLine="238"/>
        <w:rPr>
          <w:rFonts w:ascii="ＭＳ 明朝" w:hAnsi="ＭＳ 明朝"/>
          <w:sz w:val="22"/>
        </w:rPr>
      </w:pPr>
      <w:r w:rsidRPr="006753ED">
        <w:rPr>
          <w:rFonts w:ascii="ＭＳ 明朝" w:hAnsi="ＭＳ 明朝" w:hint="eastAsia"/>
          <w:sz w:val="22"/>
        </w:rPr>
        <w:t>全体</w:t>
      </w:r>
      <w:r w:rsidR="00B628E4" w:rsidRPr="008C1083">
        <w:rPr>
          <w:rFonts w:ascii="ＭＳ 明朝" w:hAnsi="ＭＳ 明朝"/>
          <w:color w:val="000000" w:themeColor="text1"/>
          <w:sz w:val="22"/>
        </w:rPr>
        <w:t>1</w:t>
      </w:r>
      <w:r w:rsidR="008C1083" w:rsidRPr="008C1083">
        <w:rPr>
          <w:rFonts w:ascii="ＭＳ 明朝" w:hAnsi="ＭＳ 明朝"/>
          <w:color w:val="000000" w:themeColor="text1"/>
          <w:sz w:val="22"/>
        </w:rPr>
        <w:t>0</w:t>
      </w:r>
      <w:r w:rsidR="00B628E4" w:rsidRPr="008C1083">
        <w:rPr>
          <w:rFonts w:ascii="ＭＳ 明朝" w:hAnsi="ＭＳ 明朝"/>
          <w:color w:val="000000" w:themeColor="text1"/>
          <w:sz w:val="22"/>
        </w:rPr>
        <w:t>,000</w:t>
      </w:r>
      <w:r w:rsidRPr="008C1083">
        <w:rPr>
          <w:rFonts w:ascii="ＭＳ 明朝" w:hAnsi="ＭＳ 明朝" w:hint="eastAsia"/>
          <w:color w:val="000000" w:themeColor="text1"/>
          <w:sz w:val="22"/>
        </w:rPr>
        <w:t>例</w:t>
      </w:r>
      <w:r w:rsidRPr="006753ED">
        <w:rPr>
          <w:rFonts w:ascii="ＭＳ 明朝" w:hAnsi="ＭＳ 明朝" w:hint="eastAsia"/>
          <w:sz w:val="22"/>
        </w:rPr>
        <w:t xml:space="preserve">　当センター</w:t>
      </w:r>
      <w:r w:rsidR="00977E76" w:rsidRPr="00977E76">
        <w:rPr>
          <w:rFonts w:ascii="ＭＳ 明朝" w:hAnsi="ＭＳ 明朝"/>
          <w:color w:val="FF0000"/>
          <w:sz w:val="22"/>
        </w:rPr>
        <w:t>600</w:t>
      </w:r>
      <w:r w:rsidRPr="006753ED">
        <w:rPr>
          <w:rFonts w:ascii="ＭＳ 明朝" w:hAnsi="ＭＳ 明朝" w:hint="eastAsia"/>
          <w:sz w:val="22"/>
        </w:rPr>
        <w:t>例</w:t>
      </w:r>
    </w:p>
    <w:p w14:paraId="07321603" w14:textId="77777777" w:rsidR="006760FA" w:rsidRPr="006753ED" w:rsidRDefault="006760FA" w:rsidP="006760FA">
      <w:pPr>
        <w:rPr>
          <w:sz w:val="22"/>
        </w:rPr>
      </w:pPr>
    </w:p>
    <w:p w14:paraId="27831C40" w14:textId="77777777" w:rsidR="006760FA" w:rsidRPr="006753ED" w:rsidRDefault="006760FA" w:rsidP="006760FA">
      <w:pPr>
        <w:rPr>
          <w:sz w:val="22"/>
        </w:rPr>
      </w:pPr>
      <w:r w:rsidRPr="006753ED">
        <w:rPr>
          <w:rFonts w:hint="eastAsia"/>
          <w:sz w:val="22"/>
        </w:rPr>
        <w:t>７．研究の実施場所</w:t>
      </w:r>
    </w:p>
    <w:p w14:paraId="6BDF8EB3" w14:textId="77777777" w:rsidR="006760FA" w:rsidRPr="006753ED" w:rsidRDefault="006760FA" w:rsidP="006760FA">
      <w:pPr>
        <w:ind w:firstLineChars="108" w:firstLine="238"/>
        <w:rPr>
          <w:sz w:val="22"/>
        </w:rPr>
      </w:pPr>
      <w:r w:rsidRPr="006753ED">
        <w:rPr>
          <w:rFonts w:hint="eastAsia"/>
          <w:sz w:val="22"/>
        </w:rPr>
        <w:t>総合医療センター</w:t>
      </w:r>
      <w:r w:rsidRPr="006753ED">
        <w:rPr>
          <w:rFonts w:hint="eastAsia"/>
          <w:sz w:val="22"/>
        </w:rPr>
        <w:t xml:space="preserve"> </w:t>
      </w:r>
      <w:r w:rsidRPr="006753ED">
        <w:rPr>
          <w:rFonts w:ascii="游明朝" w:eastAsia="游明朝" w:hAnsi="游明朝" w:hint="eastAsia"/>
          <w:sz w:val="22"/>
        </w:rPr>
        <w:t>産婦人科リプロダクションセンター、産婦人科教授室、産婦人科外来、産婦人科研究室</w:t>
      </w:r>
    </w:p>
    <w:p w14:paraId="7A7265DB" w14:textId="77777777" w:rsidR="006760FA" w:rsidRPr="006753ED" w:rsidRDefault="006760FA" w:rsidP="006760FA">
      <w:pPr>
        <w:ind w:firstLineChars="300" w:firstLine="660"/>
        <w:rPr>
          <w:sz w:val="22"/>
        </w:rPr>
      </w:pPr>
    </w:p>
    <w:p w14:paraId="11BA7414" w14:textId="77777777" w:rsidR="006760FA" w:rsidRPr="006753ED" w:rsidRDefault="006760FA" w:rsidP="006760FA">
      <w:pPr>
        <w:rPr>
          <w:sz w:val="22"/>
        </w:rPr>
      </w:pPr>
      <w:r w:rsidRPr="006753ED">
        <w:rPr>
          <w:rFonts w:hint="eastAsia"/>
          <w:sz w:val="22"/>
        </w:rPr>
        <w:t>８．被験者の適格基準・除外基準</w:t>
      </w:r>
    </w:p>
    <w:p w14:paraId="3903DDEF" w14:textId="77777777" w:rsidR="006760FA" w:rsidRPr="006753ED" w:rsidRDefault="006760FA" w:rsidP="006760FA">
      <w:pPr>
        <w:ind w:firstLineChars="108" w:firstLine="238"/>
        <w:rPr>
          <w:sz w:val="22"/>
        </w:rPr>
      </w:pPr>
      <w:r w:rsidRPr="006753ED">
        <w:rPr>
          <w:rFonts w:hint="eastAsia"/>
          <w:sz w:val="22"/>
        </w:rPr>
        <w:t>適格基準</w:t>
      </w:r>
    </w:p>
    <w:p w14:paraId="6465FC47" w14:textId="77777777" w:rsidR="006760FA" w:rsidRPr="006753ED" w:rsidRDefault="006760FA" w:rsidP="006760FA">
      <w:pPr>
        <w:ind w:firstLineChars="108" w:firstLine="238"/>
        <w:rPr>
          <w:sz w:val="22"/>
        </w:rPr>
      </w:pPr>
      <w:r w:rsidRPr="006753ED">
        <w:rPr>
          <w:rFonts w:hint="eastAsia"/>
          <w:sz w:val="22"/>
        </w:rPr>
        <w:t>悪性腫瘍、血液腫瘍もしくは免疫疾患、卵巣腫瘍などに罹患し、それらの治療によって妊孕性が低下する恐れのある患者のうち、以下の</w:t>
      </w:r>
      <w:r w:rsidRPr="006753ED">
        <w:rPr>
          <w:rFonts w:hint="eastAsia"/>
          <w:sz w:val="22"/>
        </w:rPr>
        <w:t>2</w:t>
      </w:r>
      <w:r w:rsidRPr="006753ED">
        <w:rPr>
          <w:rFonts w:hint="eastAsia"/>
          <w:sz w:val="22"/>
        </w:rPr>
        <w:t>項目を満たす者</w:t>
      </w:r>
    </w:p>
    <w:p w14:paraId="378C238F" w14:textId="77777777" w:rsidR="006760FA" w:rsidRPr="006753ED" w:rsidRDefault="006760FA" w:rsidP="006760FA">
      <w:pPr>
        <w:ind w:firstLineChars="108" w:firstLine="238"/>
        <w:outlineLvl w:val="0"/>
        <w:rPr>
          <w:sz w:val="22"/>
        </w:rPr>
      </w:pPr>
      <w:r w:rsidRPr="006753ED">
        <w:rPr>
          <w:rFonts w:hint="eastAsia"/>
          <w:sz w:val="22"/>
        </w:rPr>
        <w:t>①</w:t>
      </w:r>
      <w:r w:rsidRPr="006753ED">
        <w:rPr>
          <w:rFonts w:hint="eastAsia"/>
          <w:sz w:val="22"/>
        </w:rPr>
        <w:tab/>
      </w:r>
      <w:r w:rsidRPr="006753ED">
        <w:rPr>
          <w:rFonts w:hint="eastAsia"/>
          <w:sz w:val="22"/>
        </w:rPr>
        <w:t>妊孕性温存カウンセリングを受けた者、または妊孕性温存を受けた者</w:t>
      </w:r>
    </w:p>
    <w:p w14:paraId="163CF0C8" w14:textId="77777777" w:rsidR="006760FA" w:rsidRPr="006753ED" w:rsidRDefault="006760FA" w:rsidP="006760FA">
      <w:pPr>
        <w:ind w:firstLineChars="108" w:firstLine="238"/>
        <w:rPr>
          <w:sz w:val="22"/>
        </w:rPr>
      </w:pPr>
      <w:r w:rsidRPr="006753ED">
        <w:rPr>
          <w:rFonts w:hint="eastAsia"/>
          <w:sz w:val="22"/>
        </w:rPr>
        <w:t>注）妊孕性温存とは、未受精卵子・受精卵・卵巣組織・精子・精巣組織の凍結保存を指す。</w:t>
      </w:r>
    </w:p>
    <w:p w14:paraId="3AEDD53D" w14:textId="77777777" w:rsidR="006760FA" w:rsidRPr="006753ED" w:rsidRDefault="006760FA" w:rsidP="006760FA">
      <w:pPr>
        <w:ind w:firstLineChars="108" w:firstLine="238"/>
        <w:outlineLvl w:val="0"/>
        <w:rPr>
          <w:sz w:val="22"/>
        </w:rPr>
      </w:pPr>
      <w:r w:rsidRPr="006753ED">
        <w:rPr>
          <w:rFonts w:hint="eastAsia"/>
          <w:sz w:val="22"/>
        </w:rPr>
        <w:t>②</w:t>
      </w:r>
      <w:r w:rsidRPr="006753ED">
        <w:rPr>
          <w:rFonts w:hint="eastAsia"/>
          <w:sz w:val="22"/>
        </w:rPr>
        <w:tab/>
      </w:r>
      <w:r w:rsidRPr="006753ED">
        <w:rPr>
          <w:rFonts w:hint="eastAsia"/>
          <w:sz w:val="22"/>
        </w:rPr>
        <w:t>文書による説明・同意を得た者</w:t>
      </w:r>
    </w:p>
    <w:p w14:paraId="511A61EC" w14:textId="7FF33F56" w:rsidR="006760FA" w:rsidRPr="006753ED" w:rsidRDefault="006760FA" w:rsidP="006760FA">
      <w:pPr>
        <w:ind w:firstLineChars="108" w:firstLine="238"/>
        <w:rPr>
          <w:sz w:val="22"/>
        </w:rPr>
      </w:pPr>
      <w:r w:rsidRPr="006753ED">
        <w:rPr>
          <w:rFonts w:hint="eastAsia"/>
          <w:sz w:val="22"/>
        </w:rPr>
        <w:t>注</w:t>
      </w:r>
      <w:r w:rsidRPr="006753ED">
        <w:rPr>
          <w:rFonts w:hint="eastAsia"/>
          <w:sz w:val="22"/>
        </w:rPr>
        <w:t>1</w:t>
      </w:r>
      <w:r w:rsidRPr="006753ED">
        <w:rPr>
          <w:rFonts w:hint="eastAsia"/>
          <w:sz w:val="22"/>
        </w:rPr>
        <w:t>）過去に妊孕性温存カウンセリングや妊孕性温存を受け、すでに死亡している症例や連絡が不能な症例に関しては、所定の説明・同意が得られていない場合でも、</w:t>
      </w:r>
      <w:r w:rsidR="002812D5" w:rsidRPr="006753ED">
        <w:rPr>
          <w:rFonts w:ascii="ＭＳ 明朝" w:hAnsi="ＭＳ 明朝" w:cs="Courier New" w:hint="eastAsia"/>
          <w:kern w:val="0"/>
          <w:sz w:val="22"/>
        </w:rPr>
        <w:t>特定の個人を認識できないよう加工</w:t>
      </w:r>
      <w:r w:rsidRPr="006753ED">
        <w:rPr>
          <w:rFonts w:hint="eastAsia"/>
          <w:sz w:val="22"/>
        </w:rPr>
        <w:t>の上登録を行うので、適格者としても問題が生じる可能性は極めて少ないと考えられる。日本がん・生殖医療学会のホームページ及び総合医療センター倫理委員会のホームページに本研究計画を実施していることを周知の上、連絡が取れない対象者に拒否の機会を提供する。</w:t>
      </w:r>
    </w:p>
    <w:p w14:paraId="7C2B6FA0" w14:textId="77777777" w:rsidR="006760FA" w:rsidRPr="006753ED" w:rsidRDefault="006760FA" w:rsidP="006760FA">
      <w:pPr>
        <w:ind w:firstLineChars="108" w:firstLine="238"/>
        <w:rPr>
          <w:sz w:val="22"/>
        </w:rPr>
      </w:pPr>
      <w:r w:rsidRPr="006753ED">
        <w:rPr>
          <w:rFonts w:hint="eastAsia"/>
          <w:sz w:val="22"/>
        </w:rPr>
        <w:t>注</w:t>
      </w:r>
      <w:r w:rsidRPr="006753ED">
        <w:rPr>
          <w:rFonts w:hint="eastAsia"/>
          <w:sz w:val="22"/>
        </w:rPr>
        <w:t>2</w:t>
      </w:r>
      <w:r w:rsidRPr="006753ED">
        <w:rPr>
          <w:rFonts w:hint="eastAsia"/>
          <w:sz w:val="22"/>
        </w:rPr>
        <w:t>）未成年者において、法的保護者と共に説明を行い、本人の</w:t>
      </w:r>
      <w:r w:rsidRPr="006753ED">
        <w:rPr>
          <w:rFonts w:hint="eastAsia"/>
          <w:sz w:val="22"/>
        </w:rPr>
        <w:t>informed consent</w:t>
      </w:r>
      <w:r w:rsidRPr="006753ED">
        <w:rPr>
          <w:rFonts w:hint="eastAsia"/>
          <w:sz w:val="22"/>
        </w:rPr>
        <w:t>または</w:t>
      </w:r>
      <w:r w:rsidRPr="006753ED">
        <w:rPr>
          <w:rFonts w:hint="eastAsia"/>
          <w:sz w:val="22"/>
        </w:rPr>
        <w:t>informed assent</w:t>
      </w:r>
      <w:r w:rsidRPr="006753ED">
        <w:rPr>
          <w:rFonts w:hint="eastAsia"/>
          <w:sz w:val="22"/>
        </w:rPr>
        <w:t>が得られ、かつ法的保護者の同意が得られた場合は、本研究の対象とする。</w:t>
      </w:r>
    </w:p>
    <w:p w14:paraId="2966459D" w14:textId="77777777" w:rsidR="006760FA" w:rsidRPr="006753ED" w:rsidRDefault="006760FA" w:rsidP="006760FA">
      <w:pPr>
        <w:rPr>
          <w:sz w:val="22"/>
        </w:rPr>
      </w:pPr>
      <w:r w:rsidRPr="006753ED">
        <w:rPr>
          <w:rFonts w:hint="eastAsia"/>
          <w:sz w:val="22"/>
        </w:rPr>
        <w:t xml:space="preserve">　除外基準</w:t>
      </w:r>
    </w:p>
    <w:p w14:paraId="53894E82" w14:textId="77777777" w:rsidR="006760FA" w:rsidRPr="006753ED" w:rsidRDefault="006760FA" w:rsidP="006760FA">
      <w:pPr>
        <w:ind w:firstLineChars="200" w:firstLine="440"/>
        <w:rPr>
          <w:sz w:val="22"/>
        </w:rPr>
      </w:pPr>
      <w:r w:rsidRPr="006753ED">
        <w:rPr>
          <w:rFonts w:hint="eastAsia"/>
          <w:sz w:val="22"/>
        </w:rPr>
        <w:t>身体的もしくは精神的な理由により適切な判断ができない者</w:t>
      </w:r>
    </w:p>
    <w:p w14:paraId="5595AD16" w14:textId="77777777" w:rsidR="006760FA" w:rsidRPr="006753ED" w:rsidRDefault="006760FA" w:rsidP="006760FA">
      <w:pPr>
        <w:rPr>
          <w:sz w:val="22"/>
        </w:rPr>
      </w:pPr>
    </w:p>
    <w:p w14:paraId="6A1E195B" w14:textId="77777777" w:rsidR="006760FA" w:rsidRPr="006753ED" w:rsidRDefault="006760FA" w:rsidP="006760FA">
      <w:pPr>
        <w:rPr>
          <w:sz w:val="22"/>
        </w:rPr>
      </w:pPr>
      <w:r w:rsidRPr="006753ED">
        <w:rPr>
          <w:rFonts w:hint="eastAsia"/>
          <w:sz w:val="22"/>
        </w:rPr>
        <w:t>９．研究の科学的合理性の根拠</w:t>
      </w:r>
    </w:p>
    <w:p w14:paraId="1FBF9546" w14:textId="14FA033F"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lastRenderedPageBreak/>
        <w:t>第3期がん対策推進基本計画に従い、思春期、若年成人(AYA)世代がん患者の生殖機能の温存等に関する相談支援や情報提供のあり方を検討するために、日本がん・生殖医療学会が提唱した地域完結型がん・生殖医療連携（地域医療連携）の実態を、</w:t>
      </w:r>
      <w:r w:rsidR="00E76EF8" w:rsidRPr="006753ED">
        <w:rPr>
          <w:rFonts w:ascii="ＭＳ 明朝" w:hAnsi="ＭＳ 明朝"/>
          <w:sz w:val="22"/>
        </w:rPr>
        <w:t>JOFR</w:t>
      </w:r>
      <w:r w:rsidRPr="006753ED">
        <w:rPr>
          <w:rFonts w:ascii="ＭＳ 明朝" w:hAnsi="ＭＳ 明朝" w:hint="eastAsia"/>
          <w:sz w:val="22"/>
        </w:rPr>
        <w:t>への全例登録を通じて明らかにすることができる。更に、将来的には、新たな倫理委員会での承認などを得ることによって、</w:t>
      </w:r>
      <w:r w:rsidR="00B04E13" w:rsidRPr="006753ED">
        <w:rPr>
          <w:rFonts w:ascii="ＭＳ 明朝" w:hAnsi="ＭＳ 明朝" w:hint="eastAsia"/>
          <w:sz w:val="22"/>
        </w:rPr>
        <w:t>登録されたデータに関する二次調査を</w:t>
      </w:r>
      <w:proofErr w:type="gramStart"/>
      <w:r w:rsidR="00B04E13" w:rsidRPr="006753ED">
        <w:rPr>
          <w:rFonts w:ascii="ＭＳ 明朝" w:hAnsi="ＭＳ 明朝" w:hint="eastAsia"/>
          <w:sz w:val="22"/>
        </w:rPr>
        <w:t>行ったり</w:t>
      </w:r>
      <w:proofErr w:type="gramEnd"/>
      <w:r w:rsidR="00B04E13" w:rsidRPr="006753ED">
        <w:rPr>
          <w:rFonts w:ascii="ＭＳ 明朝" w:hAnsi="ＭＳ 明朝" w:hint="eastAsia"/>
          <w:sz w:val="22"/>
        </w:rPr>
        <w:t>、</w:t>
      </w:r>
      <w:r w:rsidRPr="006753ED">
        <w:rPr>
          <w:rFonts w:ascii="ＭＳ 明朝" w:hAnsi="ＭＳ 明朝" w:hint="eastAsia"/>
          <w:sz w:val="22"/>
        </w:rPr>
        <w:t>登録されたデータを臓器別がん登録のデータと連携させることにより、がん種、進行期、治療内容ごとの成績（予後、妊娠率など）を明らかとすることができる。</w:t>
      </w:r>
    </w:p>
    <w:p w14:paraId="13CE5069" w14:textId="77777777" w:rsidR="006760FA" w:rsidRPr="006753ED" w:rsidRDefault="006760FA" w:rsidP="006760FA">
      <w:pPr>
        <w:rPr>
          <w:sz w:val="22"/>
        </w:rPr>
      </w:pPr>
    </w:p>
    <w:p w14:paraId="3BE2DE38" w14:textId="77777777" w:rsidR="006760FA" w:rsidRPr="006753ED" w:rsidRDefault="006760FA" w:rsidP="006760FA">
      <w:pPr>
        <w:rPr>
          <w:sz w:val="22"/>
        </w:rPr>
      </w:pPr>
      <w:r w:rsidRPr="006753ED">
        <w:rPr>
          <w:rFonts w:hint="eastAsia"/>
          <w:sz w:val="22"/>
        </w:rPr>
        <w:t>１０．被験者に理解を求め同意を得る方法</w:t>
      </w:r>
    </w:p>
    <w:p w14:paraId="0973D128" w14:textId="394A7B1B"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適格基準となる対象者に研究者が説明文書（資料2）を用いて口頭で研究の主旨を説明する。本研究の主旨をご理解いただき協力が得られた場合は、研究同意書（資料</w:t>
      </w:r>
      <w:r w:rsidRPr="006753ED">
        <w:rPr>
          <w:rFonts w:ascii="ＭＳ 明朝" w:hAnsi="ＭＳ 明朝"/>
          <w:sz w:val="22"/>
        </w:rPr>
        <w:t>3</w:t>
      </w:r>
      <w:r w:rsidRPr="006753ED">
        <w:rPr>
          <w:rFonts w:ascii="ＭＳ 明朝" w:hAnsi="ＭＳ 明朝" w:hint="eastAsia"/>
          <w:sz w:val="22"/>
        </w:rPr>
        <w:t>）を用いて同意を取得する（患者が高校生以上の場合）。同意書は2部作成し、一部は研究対象者が保管し、一部は同意を取得した当院で保管する。死亡や転居等で連絡が困難な対象者に関しては、日本がん・生殖医療学会ホームページ及び埼玉医科大学総合医療センター</w:t>
      </w:r>
      <w:r w:rsidR="002812D5" w:rsidRPr="006753ED">
        <w:rPr>
          <w:rFonts w:ascii="ＭＳ 明朝" w:hAnsi="ＭＳ 明朝" w:hint="eastAsia"/>
          <w:sz w:val="22"/>
        </w:rPr>
        <w:t>研究</w:t>
      </w:r>
      <w:r w:rsidRPr="006753ED">
        <w:rPr>
          <w:rFonts w:ascii="ＭＳ 明朝" w:hAnsi="ＭＳ 明朝" w:hint="eastAsia"/>
          <w:sz w:val="22"/>
        </w:rPr>
        <w:t>倫理委員会のホームページに本研究の実施について掲載することをもって通知し、対象者が研究への参加を拒否できる機会を保障することをもって対応する。</w:t>
      </w:r>
    </w:p>
    <w:p w14:paraId="3B2B9198" w14:textId="77777777" w:rsidR="006760FA" w:rsidRPr="006753ED" w:rsidRDefault="006760FA" w:rsidP="006760FA">
      <w:pPr>
        <w:pStyle w:val="a8"/>
        <w:snapToGrid w:val="0"/>
        <w:ind w:firstLineChars="100" w:firstLine="220"/>
        <w:jc w:val="both"/>
        <w:rPr>
          <w:rFonts w:ascii="ＭＳ 明朝" w:hAnsi="ＭＳ 明朝"/>
          <w:sz w:val="22"/>
          <w:szCs w:val="22"/>
        </w:rPr>
      </w:pPr>
      <w:r w:rsidRPr="006753ED">
        <w:rPr>
          <w:rFonts w:ascii="ＭＳ 明朝" w:hAnsi="ＭＳ 明朝" w:hint="eastAsia"/>
          <w:sz w:val="22"/>
          <w:szCs w:val="22"/>
        </w:rPr>
        <w:t>患者が未成年の場合は、法的保護者の同意を得る。</w:t>
      </w:r>
    </w:p>
    <w:p w14:paraId="117D588D" w14:textId="77777777" w:rsidR="006760FA" w:rsidRPr="006753ED" w:rsidRDefault="006760FA" w:rsidP="006760FA">
      <w:pPr>
        <w:ind w:firstLineChars="100" w:firstLine="220"/>
        <w:rPr>
          <w:rFonts w:ascii="ＭＳ 明朝" w:hAnsi="ＭＳ 明朝"/>
          <w:sz w:val="22"/>
        </w:rPr>
      </w:pPr>
      <w:r w:rsidRPr="006753ED">
        <w:rPr>
          <w:rFonts w:ascii="ＭＳ 明朝" w:hAnsi="ＭＳ 明朝" w:hint="eastAsia"/>
          <w:sz w:val="22"/>
        </w:rPr>
        <w:t>小学生・中学生の患者に対しては、インフォームド・アセント用の説明文書と意思確認書を用いる。また、小学生の小児患者に対しても、できる限り患者本人が同意の署名と年月日をアセント文書に記入することが望ましいとされているが、患者本人による記入が困難な場合は、口頭でアセントを取り、代諾者が署名した同意文書に、本人からアセントが取られたことを記載する。</w:t>
      </w:r>
    </w:p>
    <w:p w14:paraId="10BAD505" w14:textId="77777777" w:rsidR="006760FA" w:rsidRPr="006753ED" w:rsidRDefault="006760FA" w:rsidP="006760FA">
      <w:pPr>
        <w:rPr>
          <w:rFonts w:ascii="ＭＳ 明朝" w:hAnsi="ＭＳ 明朝"/>
          <w:sz w:val="24"/>
        </w:rPr>
      </w:pPr>
    </w:p>
    <w:p w14:paraId="6A8AD257" w14:textId="77777777" w:rsidR="006760FA" w:rsidRPr="006753ED" w:rsidRDefault="006760FA" w:rsidP="006760FA">
      <w:pPr>
        <w:rPr>
          <w:rFonts w:ascii="ＭＳ 明朝" w:hAnsi="ＭＳ 明朝" w:cs="MS-Mincho"/>
          <w:kern w:val="0"/>
          <w:sz w:val="22"/>
        </w:rPr>
      </w:pPr>
      <w:r w:rsidRPr="006753ED">
        <w:rPr>
          <w:rFonts w:ascii="ＭＳ 明朝" w:hAnsi="ＭＳ 明朝" w:cs="MS-Mincho" w:hint="eastAsia"/>
          <w:kern w:val="0"/>
          <w:sz w:val="22"/>
        </w:rPr>
        <w:t>１１．研究対象者に緊急かつ明白な生命の危機が生じている状況における研究の取り扱い</w:t>
      </w:r>
    </w:p>
    <w:p w14:paraId="6AB45647" w14:textId="77777777" w:rsidR="006760FA" w:rsidRPr="006753ED" w:rsidRDefault="006760FA" w:rsidP="006760FA">
      <w:pPr>
        <w:ind w:firstLineChars="100" w:firstLine="220"/>
        <w:rPr>
          <w:rFonts w:ascii="ＭＳ 明朝" w:hAnsi="ＭＳ 明朝" w:cs="MS-Mincho"/>
          <w:kern w:val="0"/>
          <w:sz w:val="22"/>
        </w:rPr>
      </w:pPr>
      <w:r w:rsidRPr="006753ED">
        <w:rPr>
          <w:rFonts w:ascii="ＭＳ 明朝" w:hAnsi="ＭＳ 明朝" w:cs="MS-Mincho" w:hint="eastAsia"/>
          <w:kern w:val="0"/>
          <w:sz w:val="22"/>
        </w:rPr>
        <w:t>本研究は、同意を得た後のデータの登録であり、同意後に研究対象者が緊急かつ明白な生命の危機が生じているか否かには無関係である。</w:t>
      </w:r>
    </w:p>
    <w:p w14:paraId="235ED99B" w14:textId="77777777" w:rsidR="006760FA" w:rsidRPr="006753ED" w:rsidRDefault="006760FA" w:rsidP="006760FA">
      <w:pPr>
        <w:rPr>
          <w:rFonts w:ascii="ＭＳ 明朝" w:hAnsi="ＭＳ 明朝" w:cs="MS-Mincho"/>
          <w:kern w:val="0"/>
          <w:sz w:val="22"/>
        </w:rPr>
      </w:pPr>
    </w:p>
    <w:p w14:paraId="08CED3CC" w14:textId="77777777" w:rsidR="006760FA" w:rsidRPr="006753ED" w:rsidRDefault="006760FA" w:rsidP="006760FA">
      <w:pPr>
        <w:rPr>
          <w:rFonts w:ascii="ＭＳ 明朝" w:hAnsi="ＭＳ 明朝" w:cs="MS-Mincho"/>
          <w:kern w:val="0"/>
          <w:sz w:val="22"/>
        </w:rPr>
      </w:pPr>
      <w:r w:rsidRPr="006753ED">
        <w:rPr>
          <w:rFonts w:hint="eastAsia"/>
          <w:sz w:val="22"/>
        </w:rPr>
        <w:t>１２．</w:t>
      </w:r>
      <w:r w:rsidRPr="006753ED">
        <w:rPr>
          <w:rFonts w:ascii="ＭＳ 明朝" w:hAnsi="ＭＳ 明朝" w:cs="MS-Mincho" w:hint="eastAsia"/>
          <w:kern w:val="0"/>
          <w:sz w:val="22"/>
        </w:rPr>
        <w:t>個人情報の取扱いについて</w:t>
      </w:r>
    </w:p>
    <w:p w14:paraId="019FED57" w14:textId="77777777" w:rsidR="006760FA" w:rsidRPr="006753ED" w:rsidRDefault="006760FA" w:rsidP="006760FA">
      <w:pPr>
        <w:ind w:firstLineChars="100" w:firstLine="220"/>
        <w:rPr>
          <w:rFonts w:ascii="ＭＳ 明朝" w:hAnsi="ＭＳ 明朝" w:cs="MS-Mincho"/>
          <w:kern w:val="0"/>
          <w:sz w:val="22"/>
        </w:rPr>
      </w:pPr>
      <w:r w:rsidRPr="006753ED">
        <w:rPr>
          <w:rFonts w:ascii="ＭＳ 明朝" w:hAnsi="ＭＳ 明朝" w:cs="MS-Mincho" w:hint="eastAsia"/>
          <w:sz w:val="22"/>
        </w:rPr>
        <w:t>被験者の氏名は参加施設から日本がん・生殖医療学会登録委員会事務局に知らされることはない。</w:t>
      </w:r>
    </w:p>
    <w:p w14:paraId="6F60C6DE" w14:textId="5F893263" w:rsidR="006760FA" w:rsidRPr="006753ED" w:rsidRDefault="006760FA" w:rsidP="006760FA">
      <w:pPr>
        <w:ind w:firstLineChars="100" w:firstLine="210"/>
        <w:rPr>
          <w:rFonts w:ascii="ＭＳ 明朝" w:hAnsi="ＭＳ 明朝"/>
        </w:rPr>
      </w:pPr>
      <w:r w:rsidRPr="006753ED">
        <w:rPr>
          <w:rFonts w:ascii="ＭＳ 明朝" w:hAnsi="ＭＳ 明朝" w:hint="eastAsia"/>
        </w:rPr>
        <w:t>臨床情報は</w:t>
      </w:r>
      <w:r w:rsidR="002D7097" w:rsidRPr="002D7097">
        <w:rPr>
          <w:rFonts w:ascii="ＭＳ 明朝" w:hAnsi="ＭＳ 明朝" w:hint="eastAsia"/>
          <w:color w:val="FF0000"/>
        </w:rPr>
        <w:t>研究代表者（髙井）</w:t>
      </w:r>
      <w:r w:rsidRPr="006753ED">
        <w:rPr>
          <w:rFonts w:ascii="ＭＳ 明朝" w:hAnsi="ＭＳ 明朝" w:hint="eastAsia"/>
        </w:rPr>
        <w:t>のもと、</w:t>
      </w:r>
      <w:r w:rsidR="002812D5" w:rsidRPr="006753ED">
        <w:rPr>
          <w:rFonts w:ascii="ＭＳ 明朝" w:hAnsi="ＭＳ 明朝" w:cs="Courier New" w:hint="eastAsia"/>
          <w:kern w:val="0"/>
          <w:sz w:val="22"/>
        </w:rPr>
        <w:t>特定の個人を認識できないよう加工</w:t>
      </w:r>
      <w:r w:rsidRPr="006753ED">
        <w:rPr>
          <w:rFonts w:ascii="ＭＳ 明朝" w:hAnsi="ＭＳ 明朝" w:hint="eastAsia"/>
        </w:rPr>
        <w:t>する。臨床情報から生年月日以外の個人を識別できる情報（氏名、住所、電話番号など）を削除し、独自の符号を付したのち、施設固有のIDおよびパスワードで保護された</w:t>
      </w:r>
      <w:r w:rsidRPr="006753ED">
        <w:rPr>
          <w:rFonts w:ascii="ＭＳ 明朝" w:hAnsi="ＭＳ 明朝"/>
        </w:rPr>
        <w:t>JOFR</w:t>
      </w:r>
      <w:r w:rsidR="00510668" w:rsidRPr="006753ED">
        <w:rPr>
          <w:rFonts w:ascii="ＭＳ 明朝" w:hAnsi="ＭＳ 明朝"/>
        </w:rPr>
        <w:t>-II</w:t>
      </w:r>
      <w:r w:rsidRPr="006753ED">
        <w:rPr>
          <w:rFonts w:ascii="ＭＳ 明朝" w:hAnsi="ＭＳ 明朝" w:hint="eastAsia"/>
        </w:rPr>
        <w:t>にオンライン入力する。</w:t>
      </w:r>
      <w:r w:rsidRPr="006753ED">
        <w:rPr>
          <w:rFonts w:ascii="ＭＳ 明朝" w:hAnsi="ＭＳ 明朝" w:cs="MS-Mincho" w:hint="eastAsia"/>
        </w:rPr>
        <w:t>データを収集する際に作成する対応表は</w:t>
      </w:r>
      <w:r w:rsidRPr="006753ED">
        <w:rPr>
          <w:rFonts w:hint="eastAsia"/>
        </w:rPr>
        <w:t xml:space="preserve">移動媒体内に保存する。移動媒体は暗証番号を付与したファイルとし、産婦人科教授室の施錠可能な机に保管する。産婦人科教授室の対応表の保管期間は、下記に示す収集された臨床情報の保管期間と同様とする。　</w:t>
      </w:r>
    </w:p>
    <w:p w14:paraId="6EBA2F8D" w14:textId="77777777" w:rsidR="006760FA" w:rsidRPr="006753ED" w:rsidRDefault="006760FA" w:rsidP="006760FA">
      <w:pPr>
        <w:ind w:firstLineChars="100" w:firstLine="210"/>
        <w:rPr>
          <w:rFonts w:ascii="ＭＳ 明朝" w:hAnsi="ＭＳ 明朝"/>
        </w:rPr>
      </w:pPr>
      <w:r w:rsidRPr="006753ED">
        <w:rPr>
          <w:rFonts w:ascii="ＭＳ 明朝" w:hAnsi="ＭＳ 明朝" w:hint="eastAsia"/>
        </w:rPr>
        <w:t>本研究終了後、入力データ等研究に関する情報は、研究の信頼性、再現性を確保するために基盤施設研究代表者（髙井）のもと、データセンター及び研究事務局で厳重に保管される。保管期間は、研究全体の中止、本研究の終了について報告された日から5年を経過した日、または本研究の結果最終の公表について公表された日から3年を経過した日のいずれか遅い日までの期間とする。保管期間終了時、情報はすべて廃棄されることが原則とされている。廃棄については、すべてのデータファイルを削除する。</w:t>
      </w:r>
      <w:r w:rsidRPr="006753ED">
        <w:rPr>
          <w:rFonts w:ascii="ＭＳ 明朝" w:hAnsi="ＭＳ 明朝" w:hint="eastAsia"/>
        </w:rPr>
        <w:lastRenderedPageBreak/>
        <w:t>紙媒体が残っていればシュレッダーなどにより粉砕する。廃棄時は廃棄簿に実施者及び第3者の署名捺印を行う。</w:t>
      </w:r>
    </w:p>
    <w:p w14:paraId="77BF382B" w14:textId="77777777" w:rsidR="006760FA" w:rsidRPr="006753ED" w:rsidRDefault="006760FA" w:rsidP="006760FA">
      <w:pPr>
        <w:ind w:firstLineChars="100" w:firstLine="210"/>
        <w:rPr>
          <w:rFonts w:ascii="ＭＳ 明朝" w:hAnsi="ＭＳ 明朝"/>
        </w:rPr>
      </w:pPr>
    </w:p>
    <w:p w14:paraId="7DDAC4E0" w14:textId="77777777" w:rsidR="006760FA" w:rsidRPr="006753ED" w:rsidRDefault="006760FA" w:rsidP="006760FA">
      <w:pPr>
        <w:autoSpaceDE w:val="0"/>
        <w:autoSpaceDN w:val="0"/>
        <w:adjustRightInd w:val="0"/>
        <w:ind w:left="440" w:hangingChars="200" w:hanging="440"/>
        <w:jc w:val="left"/>
        <w:rPr>
          <w:rFonts w:ascii="ＭＳ 明朝" w:hAnsi="ＭＳ 明朝" w:cs="MS-Mincho"/>
          <w:kern w:val="0"/>
          <w:sz w:val="22"/>
        </w:rPr>
      </w:pPr>
      <w:r w:rsidRPr="006753ED">
        <w:rPr>
          <w:rFonts w:hint="eastAsia"/>
          <w:sz w:val="22"/>
        </w:rPr>
        <w:t>１３．</w:t>
      </w:r>
      <w:r w:rsidRPr="006753ED">
        <w:rPr>
          <w:rFonts w:ascii="ＭＳ 明朝" w:hAnsi="ＭＳ 明朝" w:cs="MS-Mincho" w:hint="eastAsia"/>
          <w:kern w:val="0"/>
          <w:sz w:val="22"/>
        </w:rPr>
        <w:t>当該臨床研究に参加することにより期待される利益及び起こり得る危険並びに必然的に伴う心身に対する不快な状態</w:t>
      </w:r>
    </w:p>
    <w:p w14:paraId="4CBFBDEF" w14:textId="77777777" w:rsidR="006760FA" w:rsidRPr="006753ED" w:rsidRDefault="006760FA" w:rsidP="006760FA">
      <w:pPr>
        <w:autoSpaceDE w:val="0"/>
        <w:autoSpaceDN w:val="0"/>
        <w:adjustRightInd w:val="0"/>
        <w:ind w:leftChars="100" w:left="430" w:hangingChars="100" w:hanging="220"/>
        <w:jc w:val="left"/>
        <w:rPr>
          <w:rFonts w:ascii="ＭＳ 明朝" w:hAnsi="ＭＳ 明朝" w:cs="MS-Mincho"/>
          <w:kern w:val="0"/>
          <w:sz w:val="22"/>
        </w:rPr>
      </w:pPr>
      <w:r w:rsidRPr="006753ED">
        <w:rPr>
          <w:rFonts w:ascii="ＭＳ 明朝" w:hAnsi="ＭＳ 明朝" w:cs="MS-Mincho" w:hint="eastAsia"/>
          <w:kern w:val="0"/>
          <w:sz w:val="22"/>
        </w:rPr>
        <w:t>本研究に参加した場合に予想される利益</w:t>
      </w:r>
    </w:p>
    <w:p w14:paraId="72E65DB3" w14:textId="77777777" w:rsidR="006760FA" w:rsidRPr="006753ED" w:rsidRDefault="006760FA" w:rsidP="006760FA">
      <w:pPr>
        <w:autoSpaceDE w:val="0"/>
        <w:autoSpaceDN w:val="0"/>
        <w:adjustRightInd w:val="0"/>
        <w:ind w:leftChars="67" w:left="141" w:firstLineChars="100" w:firstLine="220"/>
        <w:jc w:val="left"/>
        <w:rPr>
          <w:rFonts w:ascii="ＭＳ 明朝" w:hAnsi="ＭＳ 明朝" w:cs="MS-Mincho"/>
          <w:kern w:val="0"/>
          <w:sz w:val="22"/>
        </w:rPr>
      </w:pPr>
      <w:r w:rsidRPr="006753ED">
        <w:rPr>
          <w:rFonts w:ascii="ＭＳ 明朝" w:hAnsi="ＭＳ 明朝" w:cs="MS-Mincho" w:hint="eastAsia"/>
          <w:kern w:val="0"/>
          <w:sz w:val="22"/>
        </w:rPr>
        <w:t>悪性腫瘍、血液腫瘍もしくは免疫疾患、卵巣腫瘍などに罹患し、それらの治療によって妊孕性が低下する恐れのある患者にとって、適切なカウンセリングや妊孕性温存の選択肢が提示できるようながん・生殖医療体制が整備されることが期待される。また、ドイツ・スイス・オーストリアのがん・生殖医療連携体制である</w:t>
      </w:r>
      <w:proofErr w:type="spellStart"/>
      <w:r w:rsidRPr="006753ED">
        <w:rPr>
          <w:rFonts w:ascii="ＭＳ 明朝" w:hAnsi="ＭＳ 明朝" w:cs="MS-Mincho"/>
          <w:kern w:val="0"/>
          <w:sz w:val="22"/>
        </w:rPr>
        <w:t>FertiPROTEKT</w:t>
      </w:r>
      <w:proofErr w:type="spellEnd"/>
      <w:r w:rsidRPr="006753ED">
        <w:rPr>
          <w:rFonts w:ascii="ＭＳ 明朝" w:hAnsi="ＭＳ 明朝" w:cs="MS-Mincho" w:hint="eastAsia"/>
          <w:kern w:val="0"/>
          <w:sz w:val="22"/>
        </w:rPr>
        <w:t>では年間症例数などをホームページで公開しているが、日本がん・生殖医療学会でもこれに倣ってデータの一部を公開することを計画している。</w:t>
      </w:r>
    </w:p>
    <w:p w14:paraId="0AA5A11B" w14:textId="77777777" w:rsidR="006760FA" w:rsidRPr="006753ED" w:rsidRDefault="006760FA" w:rsidP="006760FA">
      <w:pPr>
        <w:autoSpaceDE w:val="0"/>
        <w:autoSpaceDN w:val="0"/>
        <w:adjustRightInd w:val="0"/>
        <w:ind w:left="440" w:hangingChars="200" w:hanging="440"/>
        <w:jc w:val="left"/>
        <w:rPr>
          <w:rFonts w:ascii="ＭＳ 明朝" w:hAnsi="ＭＳ 明朝" w:cs="MS-Mincho"/>
          <w:kern w:val="0"/>
          <w:sz w:val="22"/>
        </w:rPr>
      </w:pPr>
      <w:r w:rsidRPr="006753ED">
        <w:rPr>
          <w:rFonts w:ascii="ＭＳ 明朝" w:hAnsi="ＭＳ 明朝" w:cs="MS-Mincho"/>
          <w:kern w:val="0"/>
          <w:sz w:val="22"/>
        </w:rPr>
        <w:t xml:space="preserve">  </w:t>
      </w:r>
      <w:r w:rsidRPr="006753ED">
        <w:rPr>
          <w:rFonts w:ascii="ＭＳ 明朝" w:hAnsi="ＭＳ 明朝" w:cs="MS-Mincho" w:hint="eastAsia"/>
          <w:kern w:val="0"/>
          <w:sz w:val="22"/>
        </w:rPr>
        <w:t>不利益</w:t>
      </w:r>
    </w:p>
    <w:p w14:paraId="0F222CB4" w14:textId="77777777" w:rsidR="006760FA" w:rsidRPr="006753ED" w:rsidRDefault="006760FA" w:rsidP="006760FA">
      <w:pPr>
        <w:autoSpaceDE w:val="0"/>
        <w:autoSpaceDN w:val="0"/>
        <w:adjustRightInd w:val="0"/>
        <w:ind w:leftChars="-141" w:left="144" w:hangingChars="200" w:hanging="440"/>
        <w:jc w:val="left"/>
        <w:rPr>
          <w:rFonts w:ascii="ＭＳ 明朝" w:hAnsi="ＭＳ 明朝" w:cs="MS-Mincho"/>
          <w:kern w:val="0"/>
          <w:sz w:val="22"/>
        </w:rPr>
      </w:pPr>
      <w:r w:rsidRPr="006753ED">
        <w:rPr>
          <w:rFonts w:ascii="ＭＳ 明朝" w:hAnsi="ＭＳ 明朝" w:cs="MS-Mincho" w:hint="eastAsia"/>
          <w:kern w:val="0"/>
          <w:sz w:val="22"/>
        </w:rPr>
        <w:t xml:space="preserve">　　　本研究ではデータベースの作成にあたり、新たに患者に侵襲を与えることはなく、それによって患者に大きな不利益が生じることはないが、データベース入力情報が外部に漏れた場合、将来様々な不利益を被る可能性がある。これを防ぐためにプライバシーと人権の擁護には最大限の配慮を行う。</w:t>
      </w:r>
    </w:p>
    <w:p w14:paraId="2D19A918" w14:textId="77777777" w:rsidR="006760FA" w:rsidRPr="006753ED" w:rsidRDefault="006760FA" w:rsidP="006760FA">
      <w:pPr>
        <w:autoSpaceDE w:val="0"/>
        <w:autoSpaceDN w:val="0"/>
        <w:adjustRightInd w:val="0"/>
        <w:ind w:left="440" w:hangingChars="200" w:hanging="440"/>
        <w:jc w:val="left"/>
        <w:rPr>
          <w:rFonts w:ascii="ＭＳ 明朝" w:hAnsi="ＭＳ 明朝" w:cs="MS-Mincho"/>
          <w:kern w:val="0"/>
          <w:sz w:val="22"/>
        </w:rPr>
      </w:pPr>
    </w:p>
    <w:p w14:paraId="4C78BDEF" w14:textId="77777777" w:rsidR="006760FA" w:rsidRPr="006753ED" w:rsidRDefault="006760FA" w:rsidP="006760FA">
      <w:pPr>
        <w:rPr>
          <w:sz w:val="22"/>
        </w:rPr>
      </w:pPr>
      <w:r w:rsidRPr="006753ED">
        <w:rPr>
          <w:rFonts w:hint="eastAsia"/>
          <w:sz w:val="22"/>
        </w:rPr>
        <w:t>１４．試料の取扱いについて</w:t>
      </w:r>
    </w:p>
    <w:p w14:paraId="4F1B46DA" w14:textId="77777777" w:rsidR="006760FA" w:rsidRPr="006753ED" w:rsidRDefault="006760FA" w:rsidP="006760FA">
      <w:pPr>
        <w:ind w:firstLineChars="200" w:firstLine="440"/>
        <w:rPr>
          <w:sz w:val="22"/>
        </w:rPr>
      </w:pPr>
      <w:r w:rsidRPr="006753ED">
        <w:rPr>
          <w:rFonts w:hint="eastAsia"/>
          <w:sz w:val="22"/>
        </w:rPr>
        <w:t>本研究での試料の取扱いはない。</w:t>
      </w:r>
    </w:p>
    <w:p w14:paraId="6479E88B" w14:textId="77777777" w:rsidR="006760FA" w:rsidRPr="006753ED" w:rsidRDefault="006760FA" w:rsidP="006760FA">
      <w:pPr>
        <w:rPr>
          <w:sz w:val="22"/>
        </w:rPr>
      </w:pPr>
    </w:p>
    <w:p w14:paraId="33DB040C" w14:textId="77777777" w:rsidR="006760FA" w:rsidRPr="006753ED" w:rsidRDefault="006760FA" w:rsidP="006760FA">
      <w:pPr>
        <w:widowControl/>
        <w:autoSpaceDE w:val="0"/>
        <w:autoSpaceDN w:val="0"/>
        <w:adjustRightInd w:val="0"/>
        <w:jc w:val="left"/>
        <w:rPr>
          <w:sz w:val="22"/>
        </w:rPr>
      </w:pPr>
      <w:r w:rsidRPr="006753ED">
        <w:rPr>
          <w:rFonts w:hint="eastAsia"/>
          <w:sz w:val="22"/>
        </w:rPr>
        <w:t>１５．病院長への報告内容及び方法</w:t>
      </w:r>
    </w:p>
    <w:p w14:paraId="74371B3F" w14:textId="77777777" w:rsidR="006760FA" w:rsidRPr="006753ED" w:rsidRDefault="006760FA" w:rsidP="006760FA">
      <w:pPr>
        <w:widowControl/>
        <w:autoSpaceDE w:val="0"/>
        <w:autoSpaceDN w:val="0"/>
        <w:adjustRightInd w:val="0"/>
        <w:ind w:left="220" w:hangingChars="100" w:hanging="220"/>
        <w:jc w:val="left"/>
        <w:rPr>
          <w:rFonts w:ascii="ＭＳ 明朝" w:hAnsi="ＭＳ 明朝" w:cs="'3Bk¯ˇølæ—"/>
          <w:sz w:val="22"/>
        </w:rPr>
      </w:pPr>
      <w:r w:rsidRPr="006753ED">
        <w:rPr>
          <w:rFonts w:hint="eastAsia"/>
          <w:sz w:val="22"/>
        </w:rPr>
        <w:t xml:space="preserve">　　</w:t>
      </w:r>
      <w:r w:rsidRPr="006753ED">
        <w:rPr>
          <w:rFonts w:ascii="ＭＳ 明朝" w:hAnsi="ＭＳ 明朝" w:cs="'3Bk¯ˇølæ—" w:hint="eastAsia"/>
          <w:sz w:val="22"/>
        </w:rPr>
        <w:t>研究責任者は、研究の倫理的妥当性若しくは科学的合理性を損なう事実若しくは情報又は損なう恐れのある情報であって研究の継続に影響を与えると考えられるものを得た場合には、遅滞なく、病院長に対して文書にて報告し、必要に応じて、研究を停止し、若しくは中止し、又は研究計画書を変更する。</w:t>
      </w:r>
    </w:p>
    <w:p w14:paraId="011D2665" w14:textId="77777777" w:rsidR="006760FA" w:rsidRPr="006753ED" w:rsidRDefault="006760FA" w:rsidP="006760FA">
      <w:pPr>
        <w:widowControl/>
        <w:autoSpaceDE w:val="0"/>
        <w:autoSpaceDN w:val="0"/>
        <w:adjustRightInd w:val="0"/>
        <w:ind w:leftChars="100" w:left="210" w:firstLineChars="100" w:firstLine="220"/>
        <w:jc w:val="left"/>
        <w:rPr>
          <w:rFonts w:ascii="ＭＳ 明朝" w:hAnsi="ＭＳ 明朝" w:cs="Libian SC Regular"/>
          <w:sz w:val="22"/>
        </w:rPr>
      </w:pPr>
      <w:r w:rsidRPr="006753ED">
        <w:rPr>
          <w:rFonts w:ascii="ＭＳ 明朝" w:hAnsi="ＭＳ 明朝" w:cs="'3Bk¯ˇølæ—" w:hint="eastAsia"/>
          <w:sz w:val="22"/>
        </w:rPr>
        <w:t>研究責任者は、研究の実施の適正性若しくは研究結果の信頼を損なう事実若しくは情報又は損なう恐れのある情報を得た場合には、速やかに病院長に文書にて報告し、必要に応じて、研究を停止し、若しくは中止し、又は研究計画書を変更する。</w:t>
      </w:r>
    </w:p>
    <w:p w14:paraId="56569063" w14:textId="77777777" w:rsidR="006760FA" w:rsidRPr="006753ED" w:rsidRDefault="006760FA" w:rsidP="006760FA">
      <w:pPr>
        <w:widowControl/>
        <w:autoSpaceDE w:val="0"/>
        <w:autoSpaceDN w:val="0"/>
        <w:adjustRightInd w:val="0"/>
        <w:ind w:leftChars="100" w:left="210" w:firstLineChars="100" w:firstLine="220"/>
        <w:jc w:val="left"/>
        <w:rPr>
          <w:rFonts w:ascii="ＭＳ 明朝" w:hAnsi="ＭＳ 明朝" w:cs="æï'F8ˇølæ—"/>
          <w:bCs/>
          <w:sz w:val="22"/>
        </w:rPr>
      </w:pPr>
      <w:r w:rsidRPr="006753ED">
        <w:rPr>
          <w:rFonts w:ascii="ＭＳ 明朝" w:hAnsi="ＭＳ 明朝" w:cs="æï'F8ˇølæ—" w:hint="eastAsia"/>
          <w:bCs/>
          <w:sz w:val="22"/>
        </w:rPr>
        <w:t>研究責任者は、研究計画書に定めるところにより、研究の進捗状況及び研究の実施に伴う有害事象の発生状況を病院長に</w:t>
      </w:r>
      <w:r w:rsidRPr="006753ED">
        <w:rPr>
          <w:rFonts w:ascii="ＭＳ 明朝" w:hAnsi="ＭＳ 明朝" w:cs="'3Bk¯ˇølæ—" w:hint="eastAsia"/>
          <w:sz w:val="22"/>
        </w:rPr>
        <w:t>文書にて</w:t>
      </w:r>
      <w:r w:rsidRPr="006753ED">
        <w:rPr>
          <w:rFonts w:ascii="ＭＳ 明朝" w:hAnsi="ＭＳ 明朝" w:cs="æï'F8ˇølæ—" w:hint="eastAsia"/>
          <w:bCs/>
          <w:sz w:val="22"/>
        </w:rPr>
        <w:t>報告する。</w:t>
      </w:r>
    </w:p>
    <w:p w14:paraId="51EDF96F" w14:textId="77777777" w:rsidR="006760FA" w:rsidRPr="006753ED" w:rsidRDefault="006760FA" w:rsidP="006760FA">
      <w:pPr>
        <w:widowControl/>
        <w:autoSpaceDE w:val="0"/>
        <w:autoSpaceDN w:val="0"/>
        <w:adjustRightInd w:val="0"/>
        <w:ind w:leftChars="100" w:left="210" w:firstLineChars="100" w:firstLine="220"/>
        <w:jc w:val="left"/>
        <w:rPr>
          <w:rFonts w:ascii="ＭＳ 明朝" w:hAnsi="ＭＳ 明朝" w:cs="æï'F8ˇølæ—"/>
          <w:bCs/>
          <w:sz w:val="22"/>
        </w:rPr>
      </w:pPr>
      <w:r w:rsidRPr="006753ED">
        <w:rPr>
          <w:rFonts w:ascii="ＭＳ 明朝" w:hAnsi="ＭＳ 明朝" w:cs="æï'F8ˇølæ—" w:hint="eastAsia"/>
          <w:bCs/>
          <w:sz w:val="22"/>
        </w:rPr>
        <w:t>研究責任者は、研究を終了（中止の場合を含む）したときは、病院長に必要な事項について</w:t>
      </w:r>
      <w:r w:rsidRPr="006753ED">
        <w:rPr>
          <w:rFonts w:ascii="ＭＳ 明朝" w:hAnsi="ＭＳ 明朝" w:cs="'3Bk¯ˇølæ—" w:hint="eastAsia"/>
          <w:sz w:val="22"/>
        </w:rPr>
        <w:t>文書にて</w:t>
      </w:r>
      <w:r w:rsidRPr="006753ED">
        <w:rPr>
          <w:rFonts w:ascii="ＭＳ 明朝" w:hAnsi="ＭＳ 明朝" w:cs="æï'F8ˇølæ—" w:hint="eastAsia"/>
          <w:bCs/>
          <w:sz w:val="22"/>
        </w:rPr>
        <w:t>報告する。</w:t>
      </w:r>
    </w:p>
    <w:p w14:paraId="318709F7" w14:textId="77777777" w:rsidR="006760FA" w:rsidRPr="006753ED" w:rsidRDefault="006760FA" w:rsidP="006760FA">
      <w:pPr>
        <w:widowControl/>
        <w:autoSpaceDE w:val="0"/>
        <w:autoSpaceDN w:val="0"/>
        <w:adjustRightInd w:val="0"/>
        <w:ind w:leftChars="100" w:left="210" w:firstLineChars="100" w:firstLine="220"/>
        <w:jc w:val="left"/>
        <w:rPr>
          <w:sz w:val="22"/>
        </w:rPr>
      </w:pPr>
      <w:r w:rsidRPr="006753ED">
        <w:rPr>
          <w:rFonts w:hint="eastAsia"/>
          <w:sz w:val="22"/>
        </w:rPr>
        <w:t>研究責任者は、</w:t>
      </w:r>
      <w:r w:rsidRPr="006753ED">
        <w:rPr>
          <w:rFonts w:ascii="ＭＳ 明朝" w:hAnsi="ＭＳ 明朝" w:hint="eastAsia"/>
          <w:sz w:val="22"/>
        </w:rPr>
        <w:t>年1回、</w:t>
      </w:r>
      <w:r w:rsidRPr="006753ED">
        <w:rPr>
          <w:rFonts w:hint="eastAsia"/>
          <w:sz w:val="22"/>
        </w:rPr>
        <w:t>研究の進捗に関する報告書および情報の提供に関する届出</w:t>
      </w:r>
      <w:r w:rsidRPr="006753ED">
        <w:rPr>
          <w:rFonts w:ascii="ＭＳ 明朝" w:hAnsi="ＭＳ 明朝" w:hint="eastAsia"/>
          <w:sz w:val="22"/>
        </w:rPr>
        <w:t>書</w:t>
      </w:r>
      <w:r w:rsidRPr="006753ED">
        <w:rPr>
          <w:rFonts w:hint="eastAsia"/>
          <w:sz w:val="22"/>
        </w:rPr>
        <w:t>を作成し、倫理委員会を通して病院長に提出する。（届出書の保管期間は、当該情報の提供をした日から</w:t>
      </w:r>
      <w:r w:rsidRPr="006753ED">
        <w:rPr>
          <w:rFonts w:ascii="ＭＳ 明朝" w:hAnsi="ＭＳ 明朝" w:hint="eastAsia"/>
          <w:sz w:val="22"/>
        </w:rPr>
        <w:t>3</w:t>
      </w:r>
      <w:r w:rsidRPr="006753ED">
        <w:rPr>
          <w:rFonts w:hint="eastAsia"/>
          <w:sz w:val="22"/>
        </w:rPr>
        <w:t>年を経過した日まで）</w:t>
      </w:r>
    </w:p>
    <w:p w14:paraId="24961F20" w14:textId="77777777" w:rsidR="006760FA" w:rsidRPr="006753ED" w:rsidRDefault="006760FA" w:rsidP="006760FA">
      <w:pPr>
        <w:widowControl/>
        <w:autoSpaceDE w:val="0"/>
        <w:autoSpaceDN w:val="0"/>
        <w:adjustRightInd w:val="0"/>
        <w:jc w:val="left"/>
        <w:rPr>
          <w:rFonts w:ascii="ＭＳ 明朝" w:hAnsi="ＭＳ 明朝" w:cs="Libian SC Regular"/>
          <w:sz w:val="22"/>
        </w:rPr>
      </w:pPr>
      <w:r w:rsidRPr="006753ED">
        <w:rPr>
          <w:rFonts w:ascii="ＭＳ 明朝" w:hAnsi="ＭＳ 明朝" w:cs="Libian SC Regular" w:hint="eastAsia"/>
          <w:sz w:val="22"/>
        </w:rPr>
        <w:t xml:space="preserve">　</w:t>
      </w:r>
    </w:p>
    <w:p w14:paraId="2E34D2A9" w14:textId="77777777" w:rsidR="006760FA" w:rsidRPr="006753ED" w:rsidRDefault="006760FA" w:rsidP="006760FA">
      <w:pPr>
        <w:rPr>
          <w:sz w:val="22"/>
        </w:rPr>
      </w:pPr>
      <w:r w:rsidRPr="006753ED">
        <w:rPr>
          <w:rFonts w:hint="eastAsia"/>
          <w:sz w:val="22"/>
        </w:rPr>
        <w:t>１６．利益相反について</w:t>
      </w:r>
    </w:p>
    <w:p w14:paraId="3B827489" w14:textId="77777777" w:rsidR="006760FA" w:rsidRPr="006753ED" w:rsidRDefault="006760FA" w:rsidP="006760FA">
      <w:pPr>
        <w:autoSpaceDE w:val="0"/>
        <w:autoSpaceDN w:val="0"/>
        <w:adjustRightInd w:val="0"/>
        <w:ind w:leftChars="200" w:left="420"/>
        <w:jc w:val="left"/>
        <w:rPr>
          <w:rFonts w:ascii="ＭＳ 明朝" w:hAnsi="ＭＳ 明朝" w:cs="MS-Mincho"/>
          <w:kern w:val="0"/>
          <w:sz w:val="22"/>
        </w:rPr>
      </w:pPr>
      <w:r w:rsidRPr="006753ED">
        <w:rPr>
          <w:rFonts w:ascii="ＭＳ 明朝" w:hAnsi="ＭＳ 明朝" w:cs="MS-Mincho" w:hint="eastAsia"/>
          <w:kern w:val="0"/>
          <w:sz w:val="22"/>
        </w:rPr>
        <w:t>当該臨床研究に係る資金源（</w:t>
      </w:r>
      <w:r w:rsidRPr="006753ED">
        <w:rPr>
          <w:rFonts w:hint="eastAsia"/>
          <w:sz w:val="22"/>
        </w:rPr>
        <w:t>企業等からの研究費、薬品、医療機器の提供等）について、</w:t>
      </w:r>
      <w:r w:rsidRPr="006753ED">
        <w:rPr>
          <w:rFonts w:ascii="ＭＳ 明朝" w:hAnsi="ＭＳ 明朝" w:cs="MS-Mincho" w:hint="eastAsia"/>
          <w:kern w:val="0"/>
          <w:sz w:val="22"/>
        </w:rPr>
        <w:t>起</w:t>
      </w:r>
      <w:r w:rsidRPr="006753ED">
        <w:rPr>
          <w:rFonts w:ascii="ＭＳ 明朝" w:hAnsi="ＭＳ 明朝" w:cs="MS-Mincho" w:hint="eastAsia"/>
          <w:kern w:val="0"/>
          <w:sz w:val="22"/>
        </w:rPr>
        <w:lastRenderedPageBreak/>
        <w:t>こり得る利害の衝突及び研究者等の関連組織との関わり</w:t>
      </w:r>
    </w:p>
    <w:p w14:paraId="16BD8F21" w14:textId="72158272" w:rsidR="006F5974" w:rsidRPr="006753ED" w:rsidRDefault="006F5974" w:rsidP="002C289F">
      <w:pPr>
        <w:autoSpaceDE w:val="0"/>
        <w:autoSpaceDN w:val="0"/>
        <w:adjustRightInd w:val="0"/>
        <w:ind w:leftChars="135" w:left="283" w:firstLineChars="100" w:firstLine="220"/>
        <w:jc w:val="left"/>
        <w:rPr>
          <w:rFonts w:ascii="ＭＳ 明朝" w:hAnsi="ＭＳ 明朝" w:cs="MS-Mincho"/>
          <w:kern w:val="0"/>
          <w:sz w:val="22"/>
        </w:rPr>
      </w:pPr>
      <w:r w:rsidRPr="006753ED">
        <w:rPr>
          <w:rFonts w:ascii="ＭＳ 明朝" w:hAnsi="ＭＳ 明朝" w:cs="MS-Mincho" w:hint="eastAsia"/>
          <w:kern w:val="0"/>
          <w:sz w:val="22"/>
        </w:rPr>
        <w:t>本研究は、</w:t>
      </w:r>
      <w:r w:rsidR="00B268B1" w:rsidRPr="006753ED">
        <w:rPr>
          <w:rFonts w:ascii="ＭＳ 明朝" w:hAnsi="ＭＳ 明朝" w:hint="eastAsia"/>
          <w:sz w:val="22"/>
        </w:rPr>
        <w:t>厚生労働省「小児・AYA世代のがん患者等の妊孕性温存療法研究促進事業費補助金」</w:t>
      </w:r>
      <w:r w:rsidRPr="006753ED">
        <w:rPr>
          <w:rFonts w:ascii="ＭＳ 明朝" w:hAnsi="ＭＳ 明朝" w:cs="MS-Mincho"/>
          <w:kern w:val="0"/>
          <w:sz w:val="22"/>
        </w:rPr>
        <w:t>、日本がん・生殖医療学会研究費、当科一般研究費から研究資金を得て施行される。</w:t>
      </w:r>
    </w:p>
    <w:p w14:paraId="012892EC" w14:textId="77777777" w:rsidR="006F5974" w:rsidRPr="006753ED" w:rsidRDefault="006760FA" w:rsidP="006760FA">
      <w:pPr>
        <w:autoSpaceDE w:val="0"/>
        <w:autoSpaceDN w:val="0"/>
        <w:adjustRightInd w:val="0"/>
        <w:ind w:leftChars="135" w:left="283" w:firstLineChars="100" w:firstLine="220"/>
        <w:jc w:val="left"/>
        <w:rPr>
          <w:rFonts w:ascii="ＭＳ 明朝" w:hAnsi="ＭＳ 明朝" w:cs="MS-Mincho"/>
          <w:kern w:val="0"/>
          <w:sz w:val="22"/>
        </w:rPr>
      </w:pPr>
      <w:r w:rsidRPr="006753ED">
        <w:rPr>
          <w:rFonts w:ascii="ＭＳ 明朝" w:hAnsi="ＭＳ 明朝" w:cs="MS-Mincho" w:hint="eastAsia"/>
          <w:kern w:val="0"/>
          <w:sz w:val="22"/>
        </w:rPr>
        <w:t>本研究に参加するものは全て、生殖補助医療等の治療薬を扱う企業など、本研究の利益相反の対象となる企業との利益相反の状態を毎年、研究事務局に自己申告する。</w:t>
      </w:r>
    </w:p>
    <w:p w14:paraId="0C99287A" w14:textId="77777777" w:rsidR="006F5974" w:rsidRPr="006753ED" w:rsidRDefault="006F5974" w:rsidP="006760FA">
      <w:pPr>
        <w:autoSpaceDE w:val="0"/>
        <w:autoSpaceDN w:val="0"/>
        <w:adjustRightInd w:val="0"/>
        <w:ind w:leftChars="135" w:left="283" w:firstLineChars="100" w:firstLine="220"/>
        <w:jc w:val="left"/>
        <w:rPr>
          <w:rFonts w:ascii="ＭＳ 明朝" w:hAnsi="ＭＳ 明朝" w:cs="MS-Mincho"/>
          <w:kern w:val="0"/>
          <w:sz w:val="22"/>
        </w:rPr>
      </w:pPr>
    </w:p>
    <w:p w14:paraId="6AB28166" w14:textId="77777777" w:rsidR="006F5974" w:rsidRPr="006753ED" w:rsidRDefault="006F5974" w:rsidP="006760FA">
      <w:pPr>
        <w:autoSpaceDE w:val="0"/>
        <w:autoSpaceDN w:val="0"/>
        <w:adjustRightInd w:val="0"/>
        <w:ind w:leftChars="135" w:left="283" w:firstLineChars="100" w:firstLine="220"/>
        <w:jc w:val="left"/>
        <w:rPr>
          <w:rFonts w:ascii="ＭＳ 明朝" w:hAnsi="ＭＳ 明朝" w:cs="MS-Mincho"/>
          <w:kern w:val="0"/>
          <w:sz w:val="22"/>
        </w:rPr>
      </w:pPr>
    </w:p>
    <w:p w14:paraId="5D1B0A6B" w14:textId="77777777" w:rsidR="006760FA" w:rsidRPr="006753ED" w:rsidRDefault="006760FA" w:rsidP="006760FA">
      <w:pPr>
        <w:autoSpaceDE w:val="0"/>
        <w:autoSpaceDN w:val="0"/>
        <w:adjustRightInd w:val="0"/>
        <w:ind w:leftChars="135" w:left="283" w:firstLineChars="100" w:firstLine="220"/>
        <w:jc w:val="left"/>
        <w:rPr>
          <w:rFonts w:ascii="ＭＳ 明朝" w:hAnsi="ＭＳ 明朝"/>
          <w:sz w:val="22"/>
        </w:rPr>
      </w:pPr>
      <w:r w:rsidRPr="006753ED">
        <w:rPr>
          <w:rFonts w:ascii="ＭＳ 明朝" w:hAnsi="ＭＳ 明朝" w:cs="MS-Mincho" w:hint="eastAsia"/>
          <w:kern w:val="0"/>
          <w:sz w:val="22"/>
        </w:rPr>
        <w:t>自己申告する内容については、日本医学会の「医学研究のCOIマネージメントに関するガイドライン」を参考にし、過去1年間の要件に当てはまる項目の状態を、指定の様式にて自己申告する</w:t>
      </w:r>
      <w:r w:rsidRPr="006753ED">
        <w:rPr>
          <w:rFonts w:ascii="ＭＳ 明朝" w:hAnsi="ＭＳ 明朝" w:cs="MS-Mincho"/>
          <w:kern w:val="0"/>
          <w:sz w:val="22"/>
        </w:rPr>
        <w:t>。</w:t>
      </w:r>
    </w:p>
    <w:p w14:paraId="716BA3A7" w14:textId="77777777" w:rsidR="006760FA" w:rsidRPr="006753ED" w:rsidRDefault="006760FA" w:rsidP="006760FA">
      <w:pPr>
        <w:autoSpaceDE w:val="0"/>
        <w:autoSpaceDN w:val="0"/>
        <w:adjustRightInd w:val="0"/>
        <w:ind w:leftChars="200" w:left="420"/>
        <w:jc w:val="left"/>
        <w:rPr>
          <w:rFonts w:ascii="ＭＳ 明朝" w:hAnsi="ＭＳ 明朝"/>
          <w:sz w:val="22"/>
        </w:rPr>
      </w:pPr>
    </w:p>
    <w:p w14:paraId="49723661" w14:textId="77777777" w:rsidR="006760FA" w:rsidRPr="006753ED" w:rsidRDefault="006760FA" w:rsidP="006760FA">
      <w:pPr>
        <w:rPr>
          <w:sz w:val="22"/>
        </w:rPr>
      </w:pPr>
      <w:r w:rsidRPr="006753ED">
        <w:rPr>
          <w:rFonts w:hint="eastAsia"/>
          <w:sz w:val="22"/>
        </w:rPr>
        <w:t>１７．研究に関する情報の公開の方法</w:t>
      </w:r>
    </w:p>
    <w:p w14:paraId="3D9CF2B1" w14:textId="1320F718" w:rsidR="006760FA" w:rsidRPr="006753ED" w:rsidRDefault="006760FA" w:rsidP="006760FA">
      <w:pPr>
        <w:rPr>
          <w:sz w:val="22"/>
        </w:rPr>
      </w:pPr>
      <w:r w:rsidRPr="006753ED">
        <w:rPr>
          <w:rFonts w:hint="eastAsia"/>
          <w:sz w:val="22"/>
        </w:rPr>
        <w:t xml:space="preserve">　　日本がん・生殖医療学会および総合医療センター</w:t>
      </w:r>
      <w:r w:rsidR="002812D5" w:rsidRPr="006753ED">
        <w:rPr>
          <w:rFonts w:hint="eastAsia"/>
          <w:sz w:val="22"/>
        </w:rPr>
        <w:t>研究</w:t>
      </w:r>
      <w:r w:rsidRPr="006753ED">
        <w:rPr>
          <w:rFonts w:hint="eastAsia"/>
          <w:sz w:val="22"/>
        </w:rPr>
        <w:t>倫理委員会のホームページにて登録事業開始のお知らせを公開する。</w:t>
      </w:r>
    </w:p>
    <w:p w14:paraId="491746C5" w14:textId="77777777" w:rsidR="006760FA" w:rsidRPr="006753ED" w:rsidRDefault="006760FA" w:rsidP="006760FA">
      <w:pPr>
        <w:ind w:firstLineChars="200" w:firstLine="440"/>
        <w:rPr>
          <w:sz w:val="22"/>
        </w:rPr>
      </w:pPr>
      <w:r w:rsidRPr="006753ED">
        <w:rPr>
          <w:rFonts w:hint="eastAsia"/>
          <w:sz w:val="22"/>
        </w:rPr>
        <w:t>希望があれば研究計画書の開示をする。</w:t>
      </w:r>
    </w:p>
    <w:p w14:paraId="1D02BE92" w14:textId="77777777" w:rsidR="006760FA" w:rsidRPr="006753ED" w:rsidRDefault="006760FA" w:rsidP="006760FA">
      <w:pPr>
        <w:rPr>
          <w:sz w:val="22"/>
        </w:rPr>
      </w:pPr>
    </w:p>
    <w:p w14:paraId="0D55BA10" w14:textId="77777777" w:rsidR="006760FA" w:rsidRPr="006753ED" w:rsidRDefault="006760FA" w:rsidP="006760FA">
      <w:pPr>
        <w:rPr>
          <w:sz w:val="22"/>
        </w:rPr>
      </w:pPr>
      <w:r w:rsidRPr="006753ED">
        <w:rPr>
          <w:rFonts w:hint="eastAsia"/>
          <w:sz w:val="22"/>
        </w:rPr>
        <w:t>１８．研究対象者等及びその関係者からの相談等への対応</w:t>
      </w:r>
    </w:p>
    <w:p w14:paraId="2CCFB52E" w14:textId="77777777" w:rsidR="006760FA" w:rsidRPr="006753ED" w:rsidRDefault="006760FA" w:rsidP="006760FA">
      <w:pPr>
        <w:ind w:firstLineChars="200" w:firstLine="440"/>
        <w:rPr>
          <w:sz w:val="22"/>
        </w:rPr>
      </w:pPr>
      <w:r w:rsidRPr="006753ED">
        <w:rPr>
          <w:rFonts w:hint="eastAsia"/>
          <w:sz w:val="22"/>
        </w:rPr>
        <w:t>本研究の当院の実施責任者および多施設を統括する研究代表者の氏名並びに連絡先</w:t>
      </w:r>
    </w:p>
    <w:p w14:paraId="3766767C" w14:textId="77777777" w:rsidR="006760FA" w:rsidRPr="006753ED" w:rsidRDefault="006760FA" w:rsidP="006760FA">
      <w:pPr>
        <w:ind w:firstLineChars="200" w:firstLine="440"/>
        <w:rPr>
          <w:sz w:val="22"/>
        </w:rPr>
      </w:pPr>
    </w:p>
    <w:p w14:paraId="70DC458A" w14:textId="77777777" w:rsidR="006760FA" w:rsidRPr="006753ED" w:rsidRDefault="006760FA" w:rsidP="006760FA">
      <w:pPr>
        <w:ind w:firstLineChars="500" w:firstLine="1100"/>
        <w:rPr>
          <w:sz w:val="22"/>
        </w:rPr>
      </w:pPr>
      <w:r w:rsidRPr="006753ED">
        <w:rPr>
          <w:rFonts w:hint="eastAsia"/>
          <w:sz w:val="22"/>
        </w:rPr>
        <w:t>研究責任者：埼玉医科大学総合医療センター　産婦人科　教授　髙井　泰</w:t>
      </w:r>
    </w:p>
    <w:p w14:paraId="4D64BECF" w14:textId="77777777" w:rsidR="006760FA" w:rsidRPr="006753ED" w:rsidRDefault="006760FA" w:rsidP="006760FA">
      <w:pPr>
        <w:ind w:firstLineChars="500" w:firstLine="1100"/>
        <w:rPr>
          <w:sz w:val="22"/>
        </w:rPr>
      </w:pPr>
      <w:r w:rsidRPr="006753ED">
        <w:rPr>
          <w:rFonts w:hint="eastAsia"/>
          <w:sz w:val="22"/>
        </w:rPr>
        <w:t>住　　　所：〒</w:t>
      </w:r>
      <w:r w:rsidRPr="006753ED">
        <w:rPr>
          <w:rFonts w:ascii="ＭＳ 明朝" w:hAnsi="ＭＳ 明朝" w:hint="eastAsia"/>
          <w:sz w:val="22"/>
        </w:rPr>
        <w:t>350-8550　埼玉県川越市鴨田1981</w:t>
      </w:r>
    </w:p>
    <w:p w14:paraId="2CF8F8D2" w14:textId="77777777" w:rsidR="006760FA" w:rsidRPr="006753ED" w:rsidRDefault="006760FA" w:rsidP="006760FA">
      <w:pPr>
        <w:ind w:firstLineChars="500" w:firstLine="1100"/>
        <w:rPr>
          <w:sz w:val="22"/>
        </w:rPr>
      </w:pPr>
      <w:r w:rsidRPr="006753ED">
        <w:rPr>
          <w:rFonts w:ascii="ＭＳ 明朝" w:hAnsi="ＭＳ 明朝" w:hint="eastAsia"/>
          <w:sz w:val="22"/>
        </w:rPr>
        <w:t>電　　　話：049-228-36</w:t>
      </w:r>
      <w:r w:rsidRPr="006753ED">
        <w:rPr>
          <w:rFonts w:ascii="ＭＳ 明朝" w:hAnsi="ＭＳ 明朝"/>
          <w:sz w:val="22"/>
        </w:rPr>
        <w:t>81</w:t>
      </w:r>
    </w:p>
    <w:p w14:paraId="666E6029" w14:textId="77777777" w:rsidR="006760FA" w:rsidRPr="006753ED" w:rsidRDefault="006760FA" w:rsidP="006760FA">
      <w:pPr>
        <w:rPr>
          <w:rFonts w:ascii="ＭＳ 明朝" w:hAnsi="ＭＳ 明朝"/>
          <w:sz w:val="22"/>
        </w:rPr>
      </w:pPr>
    </w:p>
    <w:p w14:paraId="336BF6DD" w14:textId="77777777" w:rsidR="006760FA" w:rsidRPr="006753ED" w:rsidRDefault="006760FA" w:rsidP="006760FA">
      <w:pPr>
        <w:ind w:firstLineChars="100" w:firstLine="220"/>
        <w:rPr>
          <w:sz w:val="22"/>
        </w:rPr>
      </w:pPr>
      <w:r w:rsidRPr="006753ED">
        <w:rPr>
          <w:rFonts w:ascii="ＭＳ 明朝" w:hAnsi="ＭＳ 明朝" w:hint="eastAsia"/>
          <w:sz w:val="22"/>
        </w:rPr>
        <w:t>基盤施設研究代表者：</w:t>
      </w:r>
      <w:r w:rsidRPr="006753ED">
        <w:rPr>
          <w:rFonts w:hint="eastAsia"/>
          <w:sz w:val="22"/>
        </w:rPr>
        <w:t>埼玉医科大学総合医療センター　産婦人科　教授　髙井　泰</w:t>
      </w:r>
    </w:p>
    <w:p w14:paraId="4FEA3A53" w14:textId="77777777" w:rsidR="006760FA" w:rsidRPr="006753ED" w:rsidRDefault="006760FA" w:rsidP="006760FA">
      <w:pPr>
        <w:ind w:firstLineChars="500" w:firstLine="1100"/>
        <w:rPr>
          <w:sz w:val="22"/>
        </w:rPr>
      </w:pPr>
      <w:r w:rsidRPr="006753ED">
        <w:rPr>
          <w:rFonts w:hint="eastAsia"/>
          <w:sz w:val="22"/>
        </w:rPr>
        <w:t>住　　　所：〒</w:t>
      </w:r>
      <w:r w:rsidRPr="006753ED">
        <w:rPr>
          <w:rFonts w:ascii="ＭＳ 明朝" w:hAnsi="ＭＳ 明朝" w:hint="eastAsia"/>
          <w:sz w:val="22"/>
        </w:rPr>
        <w:t>350-8550　埼玉県川越市鴨田1981</w:t>
      </w:r>
    </w:p>
    <w:p w14:paraId="67CC6B46" w14:textId="77777777" w:rsidR="006760FA" w:rsidRPr="006753ED" w:rsidRDefault="006760FA" w:rsidP="006760FA">
      <w:pPr>
        <w:ind w:firstLineChars="500" w:firstLine="1100"/>
        <w:rPr>
          <w:sz w:val="22"/>
        </w:rPr>
      </w:pPr>
      <w:r w:rsidRPr="006753ED">
        <w:rPr>
          <w:rFonts w:ascii="ＭＳ 明朝" w:hAnsi="ＭＳ 明朝" w:hint="eastAsia"/>
          <w:sz w:val="22"/>
        </w:rPr>
        <w:t>電　　　話：049-228-36</w:t>
      </w:r>
      <w:r w:rsidRPr="006753ED">
        <w:rPr>
          <w:rFonts w:ascii="ＭＳ 明朝" w:hAnsi="ＭＳ 明朝"/>
          <w:sz w:val="22"/>
        </w:rPr>
        <w:t>81</w:t>
      </w:r>
    </w:p>
    <w:p w14:paraId="283C5691" w14:textId="77777777" w:rsidR="006760FA" w:rsidRPr="006753ED" w:rsidRDefault="006760FA" w:rsidP="006760FA">
      <w:pPr>
        <w:rPr>
          <w:sz w:val="22"/>
        </w:rPr>
      </w:pPr>
    </w:p>
    <w:p w14:paraId="2DD1AF00" w14:textId="77777777" w:rsidR="006760FA" w:rsidRPr="006753ED" w:rsidRDefault="006760FA" w:rsidP="006760FA">
      <w:pPr>
        <w:rPr>
          <w:sz w:val="22"/>
        </w:rPr>
      </w:pPr>
      <w:r w:rsidRPr="006753ED">
        <w:rPr>
          <w:rFonts w:hint="eastAsia"/>
          <w:sz w:val="22"/>
        </w:rPr>
        <w:t>１９．費用負担及び謝礼について</w:t>
      </w:r>
    </w:p>
    <w:p w14:paraId="603360EC" w14:textId="77777777" w:rsidR="006760FA" w:rsidRPr="006753ED" w:rsidRDefault="006760FA" w:rsidP="006760FA">
      <w:pPr>
        <w:rPr>
          <w:sz w:val="22"/>
        </w:rPr>
      </w:pPr>
      <w:r w:rsidRPr="006753ED">
        <w:rPr>
          <w:rFonts w:hint="eastAsia"/>
          <w:sz w:val="22"/>
        </w:rPr>
        <w:t xml:space="preserve">　　費用負担：対象者の費用負担なし</w:t>
      </w:r>
    </w:p>
    <w:p w14:paraId="2E1A3A57" w14:textId="77777777" w:rsidR="006760FA" w:rsidRPr="006753ED" w:rsidRDefault="006760FA" w:rsidP="006760FA">
      <w:pPr>
        <w:rPr>
          <w:sz w:val="22"/>
        </w:rPr>
      </w:pPr>
      <w:r w:rsidRPr="006753ED">
        <w:rPr>
          <w:rFonts w:hint="eastAsia"/>
          <w:sz w:val="22"/>
        </w:rPr>
        <w:t xml:space="preserve">　　謝　　礼：なし</w:t>
      </w:r>
    </w:p>
    <w:p w14:paraId="3F3CF811" w14:textId="77777777" w:rsidR="006760FA" w:rsidRPr="006753ED" w:rsidRDefault="006760FA" w:rsidP="006760FA">
      <w:pPr>
        <w:rPr>
          <w:sz w:val="22"/>
        </w:rPr>
      </w:pPr>
    </w:p>
    <w:p w14:paraId="21058390" w14:textId="77777777" w:rsidR="006760FA" w:rsidRPr="006753ED" w:rsidRDefault="006760FA" w:rsidP="006760FA">
      <w:pPr>
        <w:rPr>
          <w:sz w:val="22"/>
        </w:rPr>
      </w:pPr>
      <w:r w:rsidRPr="006753ED">
        <w:rPr>
          <w:rFonts w:hint="eastAsia"/>
          <w:sz w:val="22"/>
        </w:rPr>
        <w:t>２０．健康被害や有害事象への対応</w:t>
      </w:r>
    </w:p>
    <w:p w14:paraId="6B94E78D" w14:textId="77777777" w:rsidR="006760FA" w:rsidRPr="006753ED" w:rsidRDefault="006760FA" w:rsidP="006760FA">
      <w:pPr>
        <w:ind w:leftChars="202" w:left="424"/>
        <w:rPr>
          <w:sz w:val="22"/>
        </w:rPr>
      </w:pPr>
      <w:r w:rsidRPr="006753ED">
        <w:rPr>
          <w:rFonts w:hint="eastAsia"/>
          <w:sz w:val="22"/>
        </w:rPr>
        <w:t>侵襲を伴う研究ではない。</w:t>
      </w:r>
    </w:p>
    <w:p w14:paraId="4A840DEC" w14:textId="77777777" w:rsidR="006760FA" w:rsidRPr="006753ED" w:rsidRDefault="006760FA" w:rsidP="006760FA">
      <w:pPr>
        <w:ind w:leftChars="202" w:left="424"/>
        <w:rPr>
          <w:sz w:val="22"/>
        </w:rPr>
      </w:pPr>
      <w:r w:rsidRPr="006753ED">
        <w:rPr>
          <w:rFonts w:hint="eastAsia"/>
          <w:sz w:val="22"/>
        </w:rPr>
        <w:t>通常の診療を超える医療行為はない。</w:t>
      </w:r>
    </w:p>
    <w:p w14:paraId="471700C2" w14:textId="77777777" w:rsidR="006760FA" w:rsidRPr="006753ED" w:rsidRDefault="006760FA" w:rsidP="006760FA">
      <w:pPr>
        <w:ind w:leftChars="202" w:left="424"/>
        <w:rPr>
          <w:sz w:val="22"/>
        </w:rPr>
      </w:pPr>
    </w:p>
    <w:p w14:paraId="5884ED23" w14:textId="77777777" w:rsidR="006760FA" w:rsidRPr="006753ED" w:rsidRDefault="006760FA" w:rsidP="006760FA">
      <w:pPr>
        <w:rPr>
          <w:sz w:val="22"/>
        </w:rPr>
      </w:pPr>
      <w:r w:rsidRPr="006753ED">
        <w:rPr>
          <w:rFonts w:hint="eastAsia"/>
          <w:sz w:val="22"/>
        </w:rPr>
        <w:t>２１．期待される成果、医学上の貢献の予測について</w:t>
      </w:r>
    </w:p>
    <w:p w14:paraId="7E8A4FAC" w14:textId="77777777" w:rsidR="006760FA" w:rsidRPr="006753ED" w:rsidRDefault="006760FA" w:rsidP="006760FA">
      <w:pPr>
        <w:ind w:left="220" w:hangingChars="100" w:hanging="220"/>
        <w:rPr>
          <w:rFonts w:ascii="ＭＳ 明朝" w:hAnsi="ＭＳ 明朝"/>
          <w:sz w:val="22"/>
        </w:rPr>
      </w:pPr>
      <w:r w:rsidRPr="006753ED">
        <w:rPr>
          <w:rFonts w:hint="eastAsia"/>
          <w:sz w:val="22"/>
        </w:rPr>
        <w:t xml:space="preserve">　　数千例の情報を収集し、信頼度の高いデータベース構築することで、</w:t>
      </w:r>
      <w:r w:rsidRPr="006753ED">
        <w:rPr>
          <w:rFonts w:ascii="ＭＳ 明朝" w:hAnsi="ＭＳ 明朝" w:hint="eastAsia"/>
          <w:sz w:val="22"/>
        </w:rPr>
        <w:t>日本がん・生殖医療学会等が提唱した地域完結型がん・生殖医療連携（地域医療連携）の実態を明らかにする。更に、将来的には、新たな倫理委員会での承認などを得ることによって、</w:t>
      </w:r>
      <w:r w:rsidR="00B04E13" w:rsidRPr="006753ED">
        <w:rPr>
          <w:rFonts w:ascii="ＭＳ 明朝" w:hAnsi="ＭＳ 明朝" w:hint="eastAsia"/>
          <w:sz w:val="22"/>
        </w:rPr>
        <w:t>登録されたデータに関する二次</w:t>
      </w:r>
      <w:r w:rsidR="00B04E13" w:rsidRPr="006753ED">
        <w:rPr>
          <w:rFonts w:ascii="ＭＳ 明朝" w:hAnsi="ＭＳ 明朝" w:hint="eastAsia"/>
          <w:sz w:val="22"/>
        </w:rPr>
        <w:lastRenderedPageBreak/>
        <w:t>調査を</w:t>
      </w:r>
      <w:proofErr w:type="gramStart"/>
      <w:r w:rsidR="00B04E13" w:rsidRPr="006753ED">
        <w:rPr>
          <w:rFonts w:ascii="ＭＳ 明朝" w:hAnsi="ＭＳ 明朝" w:hint="eastAsia"/>
          <w:sz w:val="22"/>
        </w:rPr>
        <w:t>行ったり</w:t>
      </w:r>
      <w:proofErr w:type="gramEnd"/>
      <w:r w:rsidR="00B04E13" w:rsidRPr="006753ED">
        <w:rPr>
          <w:rFonts w:ascii="ＭＳ 明朝" w:hAnsi="ＭＳ 明朝" w:hint="eastAsia"/>
          <w:sz w:val="22"/>
        </w:rPr>
        <w:t>、</w:t>
      </w:r>
      <w:r w:rsidRPr="006753ED">
        <w:rPr>
          <w:rFonts w:ascii="ＭＳ 明朝" w:hAnsi="ＭＳ 明朝" w:hint="eastAsia"/>
          <w:sz w:val="22"/>
        </w:rPr>
        <w:t>登録されたデータを臓器別がん登録のデータと連携させることにより、がん種、進行期、治療内容ごとの成績（予後、妊娠率など）を明らかにする。</w:t>
      </w:r>
    </w:p>
    <w:p w14:paraId="1B1F7245" w14:textId="77777777" w:rsidR="006760FA" w:rsidRPr="006753ED" w:rsidRDefault="006760FA" w:rsidP="006760FA">
      <w:pPr>
        <w:rPr>
          <w:sz w:val="22"/>
        </w:rPr>
      </w:pPr>
    </w:p>
    <w:p w14:paraId="206F936A" w14:textId="77777777" w:rsidR="006760FA" w:rsidRPr="006753ED" w:rsidRDefault="006760FA" w:rsidP="006760FA">
      <w:pPr>
        <w:rPr>
          <w:sz w:val="22"/>
        </w:rPr>
      </w:pPr>
      <w:r w:rsidRPr="006753ED">
        <w:rPr>
          <w:rFonts w:hint="eastAsia"/>
          <w:sz w:val="22"/>
        </w:rPr>
        <w:t>２２．知的財産権について</w:t>
      </w:r>
    </w:p>
    <w:p w14:paraId="737714E2" w14:textId="77777777" w:rsidR="006760FA" w:rsidRPr="006753ED" w:rsidRDefault="006760FA" w:rsidP="006760FA">
      <w:pPr>
        <w:ind w:leftChars="100" w:left="210" w:firstLineChars="100" w:firstLine="220"/>
        <w:rPr>
          <w:sz w:val="22"/>
        </w:rPr>
      </w:pPr>
      <w:r w:rsidRPr="006753ED">
        <w:rPr>
          <w:rFonts w:hint="eastAsia"/>
          <w:sz w:val="22"/>
        </w:rPr>
        <w:t>この研究から特許権、またそれを基として経済的利益が生じる可能性があるが、その権利は研究を実施する</w:t>
      </w:r>
      <w:r w:rsidR="00961923" w:rsidRPr="006753ED">
        <w:rPr>
          <w:rFonts w:hint="eastAsia"/>
          <w:sz w:val="22"/>
        </w:rPr>
        <w:t>学校法人埼玉医科大学</w:t>
      </w:r>
      <w:r w:rsidRPr="006753ED">
        <w:rPr>
          <w:rFonts w:hint="eastAsia"/>
          <w:sz w:val="22"/>
        </w:rPr>
        <w:t>に属し、臨床情報提供者がこの権利を持つことはない。</w:t>
      </w:r>
    </w:p>
    <w:p w14:paraId="3A6917F7" w14:textId="77777777" w:rsidR="006760FA" w:rsidRPr="006753ED" w:rsidRDefault="006760FA" w:rsidP="006760FA">
      <w:pPr>
        <w:ind w:firstLineChars="100" w:firstLine="220"/>
        <w:rPr>
          <w:sz w:val="22"/>
        </w:rPr>
      </w:pPr>
    </w:p>
    <w:p w14:paraId="6CC92DED" w14:textId="77777777" w:rsidR="006760FA" w:rsidRPr="006753ED" w:rsidRDefault="006760FA" w:rsidP="006760FA">
      <w:pPr>
        <w:rPr>
          <w:sz w:val="22"/>
        </w:rPr>
      </w:pPr>
    </w:p>
    <w:p w14:paraId="7CF3DD12" w14:textId="77777777" w:rsidR="006760FA" w:rsidRPr="006753ED" w:rsidRDefault="006760FA" w:rsidP="006760FA">
      <w:pPr>
        <w:ind w:left="425" w:hangingChars="193" w:hanging="425"/>
        <w:rPr>
          <w:sz w:val="22"/>
        </w:rPr>
      </w:pPr>
      <w:r w:rsidRPr="006753ED">
        <w:rPr>
          <w:rFonts w:hint="eastAsia"/>
          <w:sz w:val="22"/>
        </w:rPr>
        <w:t>２３．研究の実施に伴い、研究対象者の健康、子孫に受け継が得る遺伝的特徴等に関する重要な知　　見が得られる可能性がある場合には、研究対象者に係る研究結果（偶発的発見も含む。）の取り扱い</w:t>
      </w:r>
    </w:p>
    <w:p w14:paraId="32750509" w14:textId="77777777" w:rsidR="006760FA" w:rsidRPr="006753ED" w:rsidRDefault="006760FA" w:rsidP="006760FA">
      <w:pPr>
        <w:ind w:leftChars="-135" w:left="142" w:hangingChars="193" w:hanging="425"/>
        <w:rPr>
          <w:sz w:val="22"/>
        </w:rPr>
      </w:pPr>
      <w:r w:rsidRPr="006753ED">
        <w:rPr>
          <w:rFonts w:hint="eastAsia"/>
          <w:sz w:val="22"/>
        </w:rPr>
        <w:t xml:space="preserve">　　　本研究では可能性はない。</w:t>
      </w:r>
    </w:p>
    <w:p w14:paraId="4E4EE9BC" w14:textId="77777777" w:rsidR="006760FA" w:rsidRPr="006753ED" w:rsidRDefault="006760FA" w:rsidP="006760FA">
      <w:pPr>
        <w:ind w:leftChars="100" w:left="415" w:hangingChars="93" w:hanging="205"/>
        <w:rPr>
          <w:sz w:val="22"/>
        </w:rPr>
      </w:pPr>
      <w:r w:rsidRPr="006753ED">
        <w:rPr>
          <w:rFonts w:hint="eastAsia"/>
          <w:sz w:val="22"/>
        </w:rPr>
        <w:t xml:space="preserve"> </w:t>
      </w:r>
    </w:p>
    <w:p w14:paraId="4469A55E" w14:textId="77777777" w:rsidR="006760FA" w:rsidRPr="006753ED" w:rsidRDefault="006760FA" w:rsidP="006760FA">
      <w:pPr>
        <w:ind w:left="440" w:hangingChars="200" w:hanging="440"/>
        <w:rPr>
          <w:sz w:val="22"/>
        </w:rPr>
      </w:pPr>
      <w:r w:rsidRPr="006753ED">
        <w:rPr>
          <w:rFonts w:hint="eastAsia"/>
          <w:sz w:val="22"/>
        </w:rPr>
        <w:t>２４．研究に関する業務の一部を委託する場合には、業務内容及び委託先の監督方法</w:t>
      </w:r>
    </w:p>
    <w:p w14:paraId="23F9D959" w14:textId="77777777" w:rsidR="006760FA" w:rsidRPr="006753ED" w:rsidRDefault="006760FA" w:rsidP="006760FA">
      <w:pPr>
        <w:ind w:left="440" w:hangingChars="200" w:hanging="440"/>
        <w:rPr>
          <w:sz w:val="22"/>
        </w:rPr>
      </w:pPr>
      <w:r w:rsidRPr="006753ED">
        <w:rPr>
          <w:rFonts w:hint="eastAsia"/>
          <w:sz w:val="22"/>
        </w:rPr>
        <w:t xml:space="preserve">　　研究業務の委託はなし</w:t>
      </w:r>
    </w:p>
    <w:p w14:paraId="4313E8C6" w14:textId="77777777" w:rsidR="006760FA" w:rsidRPr="006753ED" w:rsidRDefault="006760FA" w:rsidP="006760FA">
      <w:pPr>
        <w:ind w:left="440" w:hangingChars="200" w:hanging="440"/>
        <w:rPr>
          <w:sz w:val="22"/>
        </w:rPr>
      </w:pPr>
    </w:p>
    <w:p w14:paraId="6DD5CBAB" w14:textId="77777777" w:rsidR="006760FA" w:rsidRPr="006753ED" w:rsidRDefault="006760FA" w:rsidP="006760FA">
      <w:pPr>
        <w:ind w:left="440" w:hangingChars="200" w:hanging="440"/>
        <w:rPr>
          <w:sz w:val="22"/>
        </w:rPr>
      </w:pPr>
      <w:r w:rsidRPr="006753ED">
        <w:rPr>
          <w:rFonts w:hint="eastAsia"/>
          <w:sz w:val="22"/>
        </w:rPr>
        <w:t>２５．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3DF353DC" w14:textId="43E0F89D" w:rsidR="006760FA" w:rsidRPr="006753ED" w:rsidRDefault="006760FA" w:rsidP="006760FA">
      <w:pPr>
        <w:ind w:leftChars="100" w:left="210" w:firstLineChars="100" w:firstLine="220"/>
        <w:rPr>
          <w:rFonts w:asciiTheme="minorEastAsia" w:eastAsiaTheme="minorEastAsia" w:hAnsiTheme="minorEastAsia"/>
          <w:sz w:val="22"/>
        </w:rPr>
      </w:pPr>
      <w:r w:rsidRPr="006753ED">
        <w:rPr>
          <w:rFonts w:asciiTheme="minorEastAsia" w:eastAsiaTheme="minorEastAsia" w:hAnsiTheme="minorEastAsia" w:hint="eastAsia"/>
          <w:sz w:val="22"/>
        </w:rPr>
        <w:t>被験者から、自身の情報を長期保存し、将来の新たな研究に使用することに同意が得られている場合に限り、研究者は被験者の思いを尊重しそれらを継続して保存管理する必要がある。同意をされている場合には、基盤施設研究代表者である日本がん・生殖医療学会登録委員長・髙井泰の責任のもと、研究参加施設に情報提供が依頼される。研究責任者（総合医療センター　産婦人科　髙井泰）は同意書を確認の上、</w:t>
      </w:r>
      <w:r w:rsidRPr="006753ED">
        <w:rPr>
          <w:rFonts w:asciiTheme="minorEastAsia" w:eastAsiaTheme="minorEastAsia" w:hAnsiTheme="minorEastAsia"/>
          <w:sz w:val="22"/>
        </w:rPr>
        <w:t>JOFR</w:t>
      </w:r>
      <w:r w:rsidR="00510668" w:rsidRPr="006753ED">
        <w:rPr>
          <w:rFonts w:asciiTheme="minorEastAsia" w:eastAsiaTheme="minorEastAsia" w:hAnsiTheme="minorEastAsia"/>
          <w:sz w:val="22"/>
        </w:rPr>
        <w:t>-II</w:t>
      </w:r>
      <w:r w:rsidRPr="006753ED">
        <w:rPr>
          <w:rFonts w:asciiTheme="minorEastAsia" w:eastAsiaTheme="minorEastAsia" w:hAnsiTheme="minorEastAsia" w:hint="eastAsia"/>
          <w:sz w:val="22"/>
        </w:rPr>
        <w:t>に登録された情報の利用を承認する。患者データを他学会のデータベース等に提供する際には、埼玉医科大学総合医療センター</w:t>
      </w:r>
      <w:r w:rsidR="002812D5" w:rsidRPr="006753ED">
        <w:rPr>
          <w:rFonts w:asciiTheme="minorEastAsia" w:eastAsiaTheme="minorEastAsia" w:hAnsiTheme="minorEastAsia" w:hint="eastAsia"/>
          <w:sz w:val="22"/>
        </w:rPr>
        <w:t>研究</w:t>
      </w:r>
      <w:r w:rsidRPr="006753ED">
        <w:rPr>
          <w:rFonts w:asciiTheme="minorEastAsia" w:eastAsiaTheme="minorEastAsia" w:hAnsiTheme="minorEastAsia" w:hint="eastAsia"/>
          <w:sz w:val="22"/>
        </w:rPr>
        <w:t>倫理委員会に申請し、審査を受ける。同意後も被験者本人からの同意撤回があれば直ちに情報を破棄する。</w:t>
      </w:r>
    </w:p>
    <w:p w14:paraId="3AE4F8C3" w14:textId="77777777" w:rsidR="006760FA" w:rsidRPr="006753ED" w:rsidRDefault="006760FA" w:rsidP="006760FA">
      <w:pPr>
        <w:ind w:left="440" w:hangingChars="200" w:hanging="440"/>
        <w:rPr>
          <w:sz w:val="22"/>
        </w:rPr>
      </w:pPr>
    </w:p>
    <w:p w14:paraId="7D282282" w14:textId="77777777" w:rsidR="006760FA" w:rsidRPr="006753ED" w:rsidRDefault="006760FA" w:rsidP="006760FA">
      <w:pPr>
        <w:ind w:left="440" w:hangingChars="200" w:hanging="440"/>
        <w:rPr>
          <w:sz w:val="22"/>
        </w:rPr>
      </w:pPr>
      <w:r w:rsidRPr="006753ED">
        <w:rPr>
          <w:rFonts w:hint="eastAsia"/>
          <w:sz w:val="22"/>
        </w:rPr>
        <w:t>２６</w:t>
      </w:r>
      <w:r w:rsidRPr="006753ED">
        <w:rPr>
          <w:rFonts w:hint="eastAsia"/>
          <w:sz w:val="22"/>
        </w:rPr>
        <w:t>.</w:t>
      </w:r>
      <w:r w:rsidRPr="006753ED">
        <w:rPr>
          <w:sz w:val="22"/>
        </w:rPr>
        <w:t xml:space="preserve"> </w:t>
      </w:r>
      <w:r w:rsidRPr="006753ED">
        <w:rPr>
          <w:rFonts w:hint="eastAsia"/>
          <w:sz w:val="22"/>
        </w:rPr>
        <w:t>侵襲（軽微な侵襲を除く。）を伴う研究であって介入を行う研究において</w:t>
      </w:r>
      <w:r w:rsidRPr="006753ED">
        <w:rPr>
          <w:rFonts w:hint="eastAsia"/>
          <w:sz w:val="22"/>
          <w:u w:val="single"/>
        </w:rPr>
        <w:t xml:space="preserve">モニタリング（研究責任者が行う）及び監査を実施する場合には、その実施体制及び実施手順　</w:t>
      </w:r>
    </w:p>
    <w:p w14:paraId="07C0D4FC" w14:textId="77777777" w:rsidR="006760FA" w:rsidRPr="006753ED" w:rsidRDefault="006760FA" w:rsidP="006760FA">
      <w:pPr>
        <w:ind w:firstLineChars="200" w:firstLine="440"/>
        <w:rPr>
          <w:sz w:val="22"/>
        </w:rPr>
      </w:pPr>
      <w:r w:rsidRPr="006753ED">
        <w:rPr>
          <w:rFonts w:hint="eastAsia"/>
          <w:sz w:val="22"/>
        </w:rPr>
        <w:t>モニタリングと監査　該当なし</w:t>
      </w:r>
    </w:p>
    <w:p w14:paraId="0BB76F7D" w14:textId="77777777" w:rsidR="006760FA" w:rsidRPr="006753ED" w:rsidRDefault="006760FA" w:rsidP="006760FA">
      <w:pPr>
        <w:ind w:firstLineChars="200" w:firstLine="440"/>
        <w:rPr>
          <w:sz w:val="22"/>
        </w:rPr>
      </w:pPr>
    </w:p>
    <w:p w14:paraId="173CBAC5" w14:textId="77777777" w:rsidR="006760FA" w:rsidRPr="006753ED" w:rsidRDefault="006760FA" w:rsidP="006760FA">
      <w:pPr>
        <w:pStyle w:val="a7"/>
        <w:tabs>
          <w:tab w:val="left" w:pos="4253"/>
        </w:tabs>
        <w:spacing w:line="240" w:lineRule="auto"/>
        <w:ind w:left="444" w:hangingChars="202" w:hanging="444"/>
        <w:rPr>
          <w:sz w:val="22"/>
          <w:szCs w:val="22"/>
        </w:rPr>
      </w:pPr>
      <w:r w:rsidRPr="006753ED">
        <w:rPr>
          <w:rFonts w:hint="eastAsia"/>
          <w:sz w:val="22"/>
          <w:szCs w:val="22"/>
        </w:rPr>
        <w:t>２７．教育・研修受講（</w:t>
      </w:r>
      <w:r w:rsidRPr="006753ED">
        <w:rPr>
          <w:sz w:val="22"/>
          <w:szCs w:val="22"/>
        </w:rPr>
        <w:t>e-learning</w:t>
      </w:r>
      <w:r w:rsidRPr="006753ED">
        <w:rPr>
          <w:rFonts w:hint="eastAsia"/>
          <w:sz w:val="22"/>
          <w:szCs w:val="22"/>
        </w:rPr>
        <w:t>も可）状況と研究期間中の受講予定について（少なくとも年に一度の受講は必要）</w:t>
      </w:r>
    </w:p>
    <w:p w14:paraId="0FD5DF6D" w14:textId="2DE46C18" w:rsidR="006760FA" w:rsidRPr="006753ED" w:rsidRDefault="006760FA" w:rsidP="006760FA">
      <w:pPr>
        <w:pStyle w:val="a7"/>
        <w:tabs>
          <w:tab w:val="left" w:pos="4253"/>
        </w:tabs>
        <w:ind w:leftChars="100" w:left="434" w:hangingChars="102" w:hanging="224"/>
        <w:rPr>
          <w:rFonts w:ascii="ＭＳ 明朝" w:hAnsi="ＭＳ 明朝"/>
          <w:sz w:val="22"/>
        </w:rPr>
      </w:pPr>
      <w:r w:rsidRPr="006753ED">
        <w:rPr>
          <w:rFonts w:hint="eastAsia"/>
          <w:sz w:val="22"/>
          <w:szCs w:val="22"/>
        </w:rPr>
        <w:t xml:space="preserve">　受講済み</w:t>
      </w:r>
      <w:r w:rsidR="002812D5" w:rsidRPr="006753ED">
        <w:rPr>
          <w:rFonts w:hint="eastAsia"/>
          <w:sz w:val="22"/>
          <w:szCs w:val="22"/>
        </w:rPr>
        <w:t>（資料</w:t>
      </w:r>
      <w:r w:rsidR="002812D5" w:rsidRPr="006753ED">
        <w:rPr>
          <w:sz w:val="22"/>
          <w:szCs w:val="22"/>
        </w:rPr>
        <w:t>8</w:t>
      </w:r>
      <w:r w:rsidR="002812D5" w:rsidRPr="006753ED">
        <w:rPr>
          <w:rFonts w:hint="eastAsia"/>
          <w:sz w:val="22"/>
          <w:szCs w:val="22"/>
        </w:rPr>
        <w:t>）</w:t>
      </w:r>
      <w:r w:rsidRPr="006753ED">
        <w:rPr>
          <w:rFonts w:ascii="ＭＳ 明朝" w:hAnsi="ＭＳ 明朝" w:hint="eastAsia"/>
          <w:sz w:val="22"/>
        </w:rPr>
        <w:t>として修了証を添付</w:t>
      </w:r>
    </w:p>
    <w:p w14:paraId="1AE9137E" w14:textId="77777777" w:rsidR="002D6784" w:rsidRPr="006753ED" w:rsidRDefault="002D6784"/>
    <w:sectPr w:rsidR="002D6784" w:rsidRPr="006753ED" w:rsidSect="00A82364">
      <w:headerReference w:type="default" r:id="rId6"/>
      <w:footerReference w:type="default" r:id="rId7"/>
      <w:headerReference w:type="first" r:id="rId8"/>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DB9CB" w14:textId="77777777" w:rsidR="00C20456" w:rsidRDefault="00C20456">
      <w:r>
        <w:separator/>
      </w:r>
    </w:p>
  </w:endnote>
  <w:endnote w:type="continuationSeparator" w:id="0">
    <w:p w14:paraId="4E11ADBD" w14:textId="77777777" w:rsidR="00C20456" w:rsidRDefault="00C2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N W3">
    <w:panose1 w:val="020B0300000000000000"/>
    <w:charset w:val="80"/>
    <w:family w:val="swiss"/>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rı'E8ˇølæ—">
    <w:altName w:val="Times New Roman"/>
    <w:panose1 w:val="020B0604020202020204"/>
    <w:charset w:val="4D"/>
    <w:family w:val="auto"/>
    <w:notTrueType/>
    <w:pitch w:val="default"/>
    <w:sig w:usb0="00000003" w:usb1="00000000" w:usb2="00000000" w:usb3="00000000" w:csb0="00000001" w:csb1="00000000"/>
  </w:font>
  <w:font w:name="MS-Mincho">
    <w:altName w:val="Microsoft YaHei"/>
    <w:panose1 w:val="020B0604020202020204"/>
    <w:charset w:val="80"/>
    <w:family w:val="auto"/>
    <w:notTrueType/>
    <w:pitch w:val="default"/>
    <w:sig w:usb0="00000001" w:usb1="08070000" w:usb2="00000010" w:usb3="00000000" w:csb0="00020000" w:csb1="00000000"/>
  </w:font>
  <w:font w:name="'3Bk¯ˇølæ—">
    <w:altName w:val="Athelas Bold"/>
    <w:panose1 w:val="020B0604020202020204"/>
    <w:charset w:val="4D"/>
    <w:family w:val="auto"/>
    <w:notTrueType/>
    <w:pitch w:val="default"/>
    <w:sig w:usb0="00000003" w:usb1="00000000" w:usb2="00000000" w:usb3="00000000" w:csb0="00000001" w:csb1="00000000"/>
  </w:font>
  <w:font w:name="Libian SC Regular">
    <w:panose1 w:val="02010600040101010101"/>
    <w:charset w:val="86"/>
    <w:family w:val="auto"/>
    <w:pitch w:val="variable"/>
    <w:sig w:usb0="80000287" w:usb1="280F3C52" w:usb2="00000016" w:usb3="00000000" w:csb0="0004001F" w:csb1="00000000"/>
  </w:font>
  <w:font w:name="æï'F8ˇølæ—">
    <w:altName w:val="Athelas Bold"/>
    <w:panose1 w:val="020B0604020202020204"/>
    <w:charset w:val="4D"/>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2F9A" w14:textId="77777777" w:rsidR="008500D9" w:rsidRDefault="006760FA">
    <w:pPr>
      <w:pStyle w:val="a5"/>
      <w:jc w:val="center"/>
    </w:pPr>
    <w:r>
      <w:fldChar w:fldCharType="begin"/>
    </w:r>
    <w:r>
      <w:instrText>PAGE   \* MERGEFORMAT</w:instrText>
    </w:r>
    <w:r>
      <w:fldChar w:fldCharType="separate"/>
    </w:r>
    <w:r w:rsidRPr="006760FA">
      <w:rPr>
        <w:noProof/>
        <w:lang w:val="ja-JP"/>
      </w:rPr>
      <w:t>2</w:t>
    </w:r>
    <w:r>
      <w:fldChar w:fldCharType="end"/>
    </w:r>
  </w:p>
  <w:p w14:paraId="07131CF6" w14:textId="77777777" w:rsidR="008500D9" w:rsidRPr="00512779" w:rsidRDefault="008500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1D13" w14:textId="77777777" w:rsidR="00C20456" w:rsidRDefault="00C20456">
      <w:r>
        <w:separator/>
      </w:r>
    </w:p>
  </w:footnote>
  <w:footnote w:type="continuationSeparator" w:id="0">
    <w:p w14:paraId="4126B351" w14:textId="77777777" w:rsidR="00C20456" w:rsidRDefault="00C2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B33E" w14:textId="77777777" w:rsidR="008500D9" w:rsidRPr="00AC44C9" w:rsidRDefault="006760FA">
    <w:pPr>
      <w:pStyle w:val="a3"/>
      <w:rPr>
        <w:rFonts w:ascii="ＭＳ 明朝" w:hAnsi="ＭＳ 明朝"/>
      </w:rPr>
    </w:pPr>
    <w:r>
      <w:rPr>
        <w:rFonts w:hint="eastAsia"/>
      </w:rPr>
      <w:t xml:space="preserve">　　　　　　　　　　　　　　　　　　　　</w:t>
    </w:r>
    <w:r>
      <w:rPr>
        <w:rFonts w:ascii="ＭＳ 明朝" w:hAnsi="ＭＳ 明朝" w:hint="eastAsia"/>
      </w:rPr>
      <w:t xml:space="preserve">　　　　　　　　　　　　　　　　　　　　　</w:t>
    </w:r>
    <w:r w:rsidRPr="00AC44C9">
      <w:rPr>
        <w:rFonts w:ascii="ＭＳ 明朝" w:hAnsi="ＭＳ 明朝" w:hint="eastAsia"/>
      </w:rPr>
      <w:t xml:space="preserve">　</w:t>
    </w:r>
    <w:r>
      <w:rPr>
        <w:rFonts w:ascii="ＭＳ 明朝" w:hAnsi="ＭＳ 明朝" w:hint="eastAsia"/>
      </w:rPr>
      <w:t>資料１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1694" w14:textId="77777777" w:rsidR="008500D9" w:rsidRDefault="006760FA">
    <w:pPr>
      <w:pStyle w:val="a3"/>
    </w:pPr>
    <w:r>
      <w:rPr>
        <w:rFonts w:hint="eastAsia"/>
      </w:rPr>
      <w:t xml:space="preserve">                                                                                  </w:t>
    </w:r>
    <w:r>
      <w:t xml:space="preserve"> </w:t>
    </w:r>
    <w:r>
      <w:rPr>
        <w:rFonts w:hint="eastAsia"/>
      </w:rPr>
      <w:t>資料</w:t>
    </w:r>
    <w:r>
      <w:rPr>
        <w:rFonts w:hint="eastAsia"/>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FA"/>
    <w:rsid w:val="00045866"/>
    <w:rsid w:val="00050036"/>
    <w:rsid w:val="000C3EA1"/>
    <w:rsid w:val="0012610A"/>
    <w:rsid w:val="001613EB"/>
    <w:rsid w:val="001A5007"/>
    <w:rsid w:val="002234BC"/>
    <w:rsid w:val="00257CA8"/>
    <w:rsid w:val="002812D5"/>
    <w:rsid w:val="002971DC"/>
    <w:rsid w:val="002C289F"/>
    <w:rsid w:val="002D6784"/>
    <w:rsid w:val="002D7097"/>
    <w:rsid w:val="002E0838"/>
    <w:rsid w:val="0031244E"/>
    <w:rsid w:val="00333DDC"/>
    <w:rsid w:val="00345C26"/>
    <w:rsid w:val="00351305"/>
    <w:rsid w:val="00355238"/>
    <w:rsid w:val="003B2F9A"/>
    <w:rsid w:val="003B3286"/>
    <w:rsid w:val="003B7644"/>
    <w:rsid w:val="003F6EE7"/>
    <w:rsid w:val="00431EAC"/>
    <w:rsid w:val="0043484F"/>
    <w:rsid w:val="004469EA"/>
    <w:rsid w:val="00483C3D"/>
    <w:rsid w:val="004A413D"/>
    <w:rsid w:val="004C3C16"/>
    <w:rsid w:val="004C3D56"/>
    <w:rsid w:val="004E19B0"/>
    <w:rsid w:val="004E65B6"/>
    <w:rsid w:val="00505BA1"/>
    <w:rsid w:val="00510668"/>
    <w:rsid w:val="005220C2"/>
    <w:rsid w:val="00535FB1"/>
    <w:rsid w:val="00564CD2"/>
    <w:rsid w:val="005C4985"/>
    <w:rsid w:val="006043C8"/>
    <w:rsid w:val="00621F58"/>
    <w:rsid w:val="00633D2E"/>
    <w:rsid w:val="0063767D"/>
    <w:rsid w:val="0064291A"/>
    <w:rsid w:val="0065516F"/>
    <w:rsid w:val="006753ED"/>
    <w:rsid w:val="006760FA"/>
    <w:rsid w:val="00682D24"/>
    <w:rsid w:val="0069304E"/>
    <w:rsid w:val="006A0FEF"/>
    <w:rsid w:val="006A3A17"/>
    <w:rsid w:val="006A4BD5"/>
    <w:rsid w:val="006E58F2"/>
    <w:rsid w:val="006F491D"/>
    <w:rsid w:val="006F5974"/>
    <w:rsid w:val="00712193"/>
    <w:rsid w:val="00756D1B"/>
    <w:rsid w:val="007644F8"/>
    <w:rsid w:val="007E259E"/>
    <w:rsid w:val="00836268"/>
    <w:rsid w:val="008500D9"/>
    <w:rsid w:val="008825BD"/>
    <w:rsid w:val="008A5597"/>
    <w:rsid w:val="008A7917"/>
    <w:rsid w:val="008C1083"/>
    <w:rsid w:val="008D332F"/>
    <w:rsid w:val="00916796"/>
    <w:rsid w:val="00930745"/>
    <w:rsid w:val="00961915"/>
    <w:rsid w:val="00961923"/>
    <w:rsid w:val="00977E76"/>
    <w:rsid w:val="009C5F02"/>
    <w:rsid w:val="009D2D72"/>
    <w:rsid w:val="009D2F5D"/>
    <w:rsid w:val="00A10D2E"/>
    <w:rsid w:val="00AA12F7"/>
    <w:rsid w:val="00AD721C"/>
    <w:rsid w:val="00B04E13"/>
    <w:rsid w:val="00B268B1"/>
    <w:rsid w:val="00B579CB"/>
    <w:rsid w:val="00B628E4"/>
    <w:rsid w:val="00BC5E12"/>
    <w:rsid w:val="00BD5E12"/>
    <w:rsid w:val="00C0086E"/>
    <w:rsid w:val="00C20456"/>
    <w:rsid w:val="00C31BAF"/>
    <w:rsid w:val="00C54E7B"/>
    <w:rsid w:val="00CF5912"/>
    <w:rsid w:val="00D13F8A"/>
    <w:rsid w:val="00DB33AE"/>
    <w:rsid w:val="00DC5432"/>
    <w:rsid w:val="00E13A02"/>
    <w:rsid w:val="00E16698"/>
    <w:rsid w:val="00E76EF8"/>
    <w:rsid w:val="00E96CE8"/>
    <w:rsid w:val="00EB783A"/>
    <w:rsid w:val="00F616AF"/>
    <w:rsid w:val="00FB62AE"/>
    <w:rsid w:val="00FE5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6A9A262"/>
  <w14:defaultImageDpi w14:val="300"/>
  <w15:docId w15:val="{233A87D6-D867-894E-BAE2-72B948E0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0FA"/>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0FA"/>
    <w:pPr>
      <w:tabs>
        <w:tab w:val="center" w:pos="4252"/>
        <w:tab w:val="right" w:pos="8504"/>
      </w:tabs>
      <w:snapToGrid w:val="0"/>
    </w:pPr>
  </w:style>
  <w:style w:type="character" w:customStyle="1" w:styleId="a4">
    <w:name w:val="ヘッダー (文字)"/>
    <w:basedOn w:val="a0"/>
    <w:link w:val="a3"/>
    <w:uiPriority w:val="99"/>
    <w:rsid w:val="006760FA"/>
    <w:rPr>
      <w:rFonts w:ascii="Century" w:eastAsia="ＭＳ 明朝" w:hAnsi="Century" w:cs="Times New Roman"/>
      <w:sz w:val="21"/>
      <w:szCs w:val="22"/>
    </w:rPr>
  </w:style>
  <w:style w:type="paragraph" w:styleId="a5">
    <w:name w:val="footer"/>
    <w:basedOn w:val="a"/>
    <w:link w:val="a6"/>
    <w:uiPriority w:val="99"/>
    <w:unhideWhenUsed/>
    <w:rsid w:val="006760FA"/>
    <w:pPr>
      <w:tabs>
        <w:tab w:val="center" w:pos="4252"/>
        <w:tab w:val="right" w:pos="8504"/>
      </w:tabs>
      <w:snapToGrid w:val="0"/>
    </w:pPr>
  </w:style>
  <w:style w:type="character" w:customStyle="1" w:styleId="a6">
    <w:name w:val="フッター (文字)"/>
    <w:basedOn w:val="a0"/>
    <w:link w:val="a5"/>
    <w:uiPriority w:val="99"/>
    <w:rsid w:val="006760FA"/>
    <w:rPr>
      <w:rFonts w:ascii="Century" w:eastAsia="ＭＳ 明朝" w:hAnsi="Century" w:cs="Times New Roman"/>
      <w:sz w:val="21"/>
      <w:szCs w:val="22"/>
    </w:rPr>
  </w:style>
  <w:style w:type="paragraph" w:customStyle="1" w:styleId="a7">
    <w:name w:val="一太郎"/>
    <w:rsid w:val="006760FA"/>
    <w:pPr>
      <w:widowControl w:val="0"/>
      <w:wordWrap w:val="0"/>
      <w:autoSpaceDE w:val="0"/>
      <w:autoSpaceDN w:val="0"/>
      <w:adjustRightInd w:val="0"/>
      <w:spacing w:line="333" w:lineRule="exact"/>
      <w:jc w:val="both"/>
    </w:pPr>
    <w:rPr>
      <w:rFonts w:ascii="Times New Roman" w:eastAsia="ＭＳ 明朝" w:hAnsi="Times New Roman" w:cs="Helvetica"/>
      <w:sz w:val="21"/>
      <w:szCs w:val="21"/>
    </w:rPr>
  </w:style>
  <w:style w:type="paragraph" w:styleId="a8">
    <w:name w:val="annotation text"/>
    <w:basedOn w:val="a"/>
    <w:link w:val="a9"/>
    <w:uiPriority w:val="99"/>
    <w:unhideWhenUsed/>
    <w:rsid w:val="006760FA"/>
    <w:pPr>
      <w:jc w:val="left"/>
    </w:pPr>
    <w:rPr>
      <w:kern w:val="0"/>
      <w:sz w:val="20"/>
      <w:szCs w:val="20"/>
    </w:rPr>
  </w:style>
  <w:style w:type="character" w:customStyle="1" w:styleId="a9">
    <w:name w:val="コメント文字列 (文字)"/>
    <w:basedOn w:val="a0"/>
    <w:link w:val="a8"/>
    <w:uiPriority w:val="99"/>
    <w:rsid w:val="006760FA"/>
    <w:rPr>
      <w:rFonts w:ascii="Century" w:eastAsia="ＭＳ 明朝" w:hAnsi="Century" w:cs="Times New Roman"/>
      <w:kern w:val="0"/>
      <w:sz w:val="20"/>
      <w:szCs w:val="20"/>
    </w:rPr>
  </w:style>
  <w:style w:type="paragraph" w:styleId="aa">
    <w:name w:val="Balloon Text"/>
    <w:basedOn w:val="a"/>
    <w:link w:val="ab"/>
    <w:uiPriority w:val="99"/>
    <w:semiHidden/>
    <w:unhideWhenUsed/>
    <w:rsid w:val="006760FA"/>
    <w:rPr>
      <w:rFonts w:ascii="ヒラギノ角ゴ ProN W3" w:eastAsia="ヒラギノ角ゴ ProN W3"/>
      <w:sz w:val="18"/>
      <w:szCs w:val="18"/>
    </w:rPr>
  </w:style>
  <w:style w:type="character" w:customStyle="1" w:styleId="ab">
    <w:name w:val="吹き出し (文字)"/>
    <w:basedOn w:val="a0"/>
    <w:link w:val="aa"/>
    <w:uiPriority w:val="99"/>
    <w:semiHidden/>
    <w:rsid w:val="006760FA"/>
    <w:rPr>
      <w:rFonts w:ascii="ヒラギノ角ゴ ProN W3" w:eastAsia="ヒラギノ角ゴ ProN W3" w:hAnsi="Century" w:cs="Times New Roman"/>
      <w:sz w:val="18"/>
      <w:szCs w:val="18"/>
    </w:rPr>
  </w:style>
  <w:style w:type="paragraph" w:styleId="ac">
    <w:name w:val="Revision"/>
    <w:hidden/>
    <w:uiPriority w:val="99"/>
    <w:semiHidden/>
    <w:rsid w:val="003B2F9A"/>
    <w:rPr>
      <w:rFonts w:ascii="Century" w:eastAsia="ＭＳ 明朝" w:hAnsi="Century" w:cs="Times New Roman"/>
      <w:sz w:val="21"/>
      <w:szCs w:val="22"/>
    </w:rPr>
  </w:style>
  <w:style w:type="character" w:styleId="ad">
    <w:name w:val="annotation reference"/>
    <w:basedOn w:val="a0"/>
    <w:uiPriority w:val="99"/>
    <w:semiHidden/>
    <w:unhideWhenUsed/>
    <w:rsid w:val="00AD721C"/>
    <w:rPr>
      <w:sz w:val="18"/>
      <w:szCs w:val="18"/>
    </w:rPr>
  </w:style>
  <w:style w:type="paragraph" w:styleId="ae">
    <w:name w:val="annotation subject"/>
    <w:basedOn w:val="a8"/>
    <w:next w:val="a8"/>
    <w:link w:val="af"/>
    <w:uiPriority w:val="99"/>
    <w:semiHidden/>
    <w:unhideWhenUsed/>
    <w:rsid w:val="00AD721C"/>
    <w:rPr>
      <w:b/>
      <w:bCs/>
      <w:kern w:val="2"/>
      <w:sz w:val="21"/>
      <w:szCs w:val="22"/>
    </w:rPr>
  </w:style>
  <w:style w:type="character" w:customStyle="1" w:styleId="af">
    <w:name w:val="コメント内容 (文字)"/>
    <w:basedOn w:val="a9"/>
    <w:link w:val="ae"/>
    <w:uiPriority w:val="99"/>
    <w:semiHidden/>
    <w:rsid w:val="00AD721C"/>
    <w:rPr>
      <w:rFonts w:ascii="Century" w:eastAsia="ＭＳ 明朝" w:hAnsi="Century" w:cs="Times New Roman"/>
      <w:b/>
      <w:bCs/>
      <w:kern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440056">
      <w:bodyDiv w:val="1"/>
      <w:marLeft w:val="0"/>
      <w:marRight w:val="0"/>
      <w:marTop w:val="0"/>
      <w:marBottom w:val="0"/>
      <w:divBdr>
        <w:top w:val="none" w:sz="0" w:space="0" w:color="auto"/>
        <w:left w:val="none" w:sz="0" w:space="0" w:color="auto"/>
        <w:bottom w:val="none" w:sz="0" w:space="0" w:color="auto"/>
        <w:right w:val="none" w:sz="0" w:space="0" w:color="auto"/>
      </w:divBdr>
      <w:divsChild>
        <w:div w:id="1743989525">
          <w:marLeft w:val="0"/>
          <w:marRight w:val="0"/>
          <w:marTop w:val="0"/>
          <w:marBottom w:val="0"/>
          <w:divBdr>
            <w:top w:val="none" w:sz="0" w:space="0" w:color="auto"/>
            <w:left w:val="none" w:sz="0" w:space="0" w:color="auto"/>
            <w:bottom w:val="none" w:sz="0" w:space="0" w:color="auto"/>
            <w:right w:val="none" w:sz="0" w:space="0" w:color="auto"/>
          </w:divBdr>
          <w:divsChild>
            <w:div w:id="1606498541">
              <w:marLeft w:val="0"/>
              <w:marRight w:val="0"/>
              <w:marTop w:val="0"/>
              <w:marBottom w:val="0"/>
              <w:divBdr>
                <w:top w:val="none" w:sz="0" w:space="0" w:color="auto"/>
                <w:left w:val="none" w:sz="0" w:space="0" w:color="auto"/>
                <w:bottom w:val="none" w:sz="0" w:space="0" w:color="auto"/>
                <w:right w:val="none" w:sz="0" w:space="0" w:color="auto"/>
              </w:divBdr>
              <w:divsChild>
                <w:div w:id="1519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1368</Words>
  <Characters>7803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祐加</dc:creator>
  <cp:keywords/>
  <dc:description/>
  <cp:lastModifiedBy>Yuko Umezawa</cp:lastModifiedBy>
  <cp:revision>8</cp:revision>
  <cp:lastPrinted>2024-06-24T06:30:00Z</cp:lastPrinted>
  <dcterms:created xsi:type="dcterms:W3CDTF">2024-06-13T15:31:00Z</dcterms:created>
  <dcterms:modified xsi:type="dcterms:W3CDTF">2024-07-19T06:45:00Z</dcterms:modified>
</cp:coreProperties>
</file>