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4E9E" w14:textId="77777777" w:rsidR="00164E7A" w:rsidRPr="00DB47CC" w:rsidRDefault="00164E7A" w:rsidP="00F21837">
      <w:pPr>
        <w:pStyle w:val="a3"/>
        <w:spacing w:line="360" w:lineRule="exact"/>
        <w:rPr>
          <w:rFonts w:ascii="Times New Roman"/>
          <w:sz w:val="10"/>
          <w:lang w:val="en-US"/>
        </w:rPr>
      </w:pPr>
    </w:p>
    <w:p w14:paraId="1149FE49" w14:textId="77777777" w:rsidR="00164E7A" w:rsidRPr="002F1E01" w:rsidRDefault="009733FD" w:rsidP="00F21837">
      <w:pPr>
        <w:pStyle w:val="a3"/>
        <w:spacing w:line="360" w:lineRule="exact"/>
        <w:ind w:left="8" w:right="-15"/>
        <w:rPr>
          <w:rFonts w:ascii="Times New Roman"/>
          <w:sz w:val="2"/>
        </w:rPr>
      </w:pPr>
      <w:r w:rsidRPr="002F1E01">
        <w:rPr>
          <w:rFonts w:ascii="Times New Roman"/>
          <w:noProof/>
          <w:sz w:val="2"/>
        </w:rPr>
        <mc:AlternateContent>
          <mc:Choice Requires="wpg">
            <w:drawing>
              <wp:inline distT="0" distB="0" distL="0" distR="0" wp14:anchorId="7279AEF6" wp14:editId="4139F839">
                <wp:extent cx="6677025" cy="6350"/>
                <wp:effectExtent l="0" t="0" r="3175" b="0"/>
                <wp:docPr id="7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6350"/>
                          <a:chOff x="0" y="0"/>
                          <a:chExt cx="10515" cy="10"/>
                        </a:xfrm>
                      </wpg:grpSpPr>
                      <wps:wsp>
                        <wps:cNvPr id="72" name="Line 61"/>
                        <wps:cNvCnPr>
                          <a:cxnSpLocks/>
                        </wps:cNvCnPr>
                        <wps:spPr bwMode="auto">
                          <a:xfrm>
                            <a:off x="0" y="5"/>
                            <a:ext cx="105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474D5F" id="Group 60" o:spid="_x0000_s1026" style="width:525.75pt;height:.5pt;mso-position-horizontal-relative:char;mso-position-vertical-relative:line" coordsize="1051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">
                <v:line id="Line 61" o:spid="_x0000_s1027" style="position:absolute;visibility:visible;mso-wrap-style:square" from="0,5" to="105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" strokeweight=".5pt">
                  <o:lock v:ext="edit" shapetype="f"/>
                </v:line>
                <w10:anchorlock/>
              </v:group>
            </w:pict>
          </mc:Fallback>
        </mc:AlternateContent>
      </w:r>
    </w:p>
    <w:p w14:paraId="5EACE5CC" w14:textId="77777777" w:rsidR="00164E7A" w:rsidRPr="002F1E01" w:rsidRDefault="00164E7A" w:rsidP="00F21837">
      <w:pPr>
        <w:pStyle w:val="a3"/>
        <w:spacing w:line="360" w:lineRule="exact"/>
        <w:rPr>
          <w:rFonts w:ascii="Times New Roman"/>
          <w:sz w:val="13"/>
        </w:rPr>
      </w:pPr>
    </w:p>
    <w:p w14:paraId="29F8B48D" w14:textId="7C7842F2" w:rsidR="00164E7A" w:rsidRPr="002F1E01" w:rsidRDefault="00BA64CE" w:rsidP="00F21837">
      <w:pPr>
        <w:spacing w:line="360" w:lineRule="exact"/>
        <w:ind w:left="1843"/>
        <w:rPr>
          <w:rFonts w:ascii="ＭＳ ゴシック" w:eastAsia="ＭＳ ゴシック"/>
          <w:sz w:val="24"/>
        </w:rPr>
      </w:pPr>
      <w:r w:rsidRPr="002F1E01">
        <w:rPr>
          <w:rFonts w:ascii="ＭＳ ゴシック" w:eastAsia="ＭＳ ゴシック" w:hint="eastAsia"/>
          <w:sz w:val="24"/>
        </w:rPr>
        <w:t>人を対象とする</w:t>
      </w:r>
      <w:r w:rsidR="000B2A1D">
        <w:rPr>
          <w:rFonts w:ascii="ＭＳ ゴシック" w:eastAsia="ＭＳ ゴシック" w:hint="eastAsia"/>
          <w:sz w:val="24"/>
        </w:rPr>
        <w:t>生命科学・</w:t>
      </w:r>
      <w:r w:rsidRPr="002F1E01">
        <w:rPr>
          <w:rFonts w:ascii="ＭＳ ゴシック" w:eastAsia="ＭＳ ゴシック" w:hint="eastAsia"/>
          <w:sz w:val="24"/>
        </w:rPr>
        <w:t>医学系研究に関する標準業務手順書</w:t>
      </w:r>
    </w:p>
    <w:p w14:paraId="45335F36" w14:textId="77777777" w:rsidR="00164E7A" w:rsidRPr="002F1E01" w:rsidRDefault="00164E7A" w:rsidP="00F21837">
      <w:pPr>
        <w:pStyle w:val="a3"/>
        <w:spacing w:line="360" w:lineRule="exact"/>
        <w:rPr>
          <w:rFonts w:ascii="ＭＳ ゴシック"/>
          <w:sz w:val="24"/>
        </w:rPr>
      </w:pPr>
    </w:p>
    <w:p w14:paraId="5ED87A39" w14:textId="77777777" w:rsidR="00322A3F" w:rsidRPr="002F1E01" w:rsidRDefault="00322A3F" w:rsidP="00F21837">
      <w:pPr>
        <w:pStyle w:val="a3"/>
        <w:spacing w:line="360" w:lineRule="exact"/>
        <w:rPr>
          <w:rFonts w:ascii="ＭＳ ゴシック"/>
          <w:sz w:val="24"/>
        </w:rPr>
      </w:pPr>
    </w:p>
    <w:p w14:paraId="31D5D438" w14:textId="77777777" w:rsidR="00164E7A" w:rsidRPr="002F1E01" w:rsidRDefault="00BA64CE" w:rsidP="00F21837">
      <w:pPr>
        <w:spacing w:line="360" w:lineRule="exact"/>
        <w:ind w:left="1201" w:right="6888"/>
        <w:jc w:val="center"/>
        <w:rPr>
          <w:rFonts w:ascii="ＭＳ ゴシック" w:eastAsia="ＭＳ ゴシック"/>
          <w:sz w:val="24"/>
        </w:rPr>
      </w:pPr>
      <w:r w:rsidRPr="002F1E01">
        <w:rPr>
          <w:rFonts w:ascii="ＭＳ ゴシック" w:eastAsia="ＭＳ ゴシック" w:hint="eastAsia"/>
          <w:sz w:val="24"/>
        </w:rPr>
        <w:t>本手順書の構成</w:t>
      </w:r>
    </w:p>
    <w:p w14:paraId="733B3751" w14:textId="77777777" w:rsidR="00164E7A" w:rsidRPr="002F1E01" w:rsidRDefault="00164E7A" w:rsidP="00F21837">
      <w:pPr>
        <w:pStyle w:val="a3"/>
        <w:spacing w:line="360" w:lineRule="exact"/>
        <w:rPr>
          <w:rFonts w:ascii="ＭＳ ゴシック"/>
          <w:sz w:val="24"/>
        </w:rPr>
      </w:pPr>
    </w:p>
    <w:p w14:paraId="41C60980" w14:textId="77777777" w:rsidR="00164E7A" w:rsidRPr="002F1E01" w:rsidRDefault="00BA64CE" w:rsidP="00F21837">
      <w:pPr>
        <w:pStyle w:val="a3"/>
        <w:spacing w:line="360" w:lineRule="exact"/>
        <w:ind w:left="1483"/>
      </w:pPr>
      <w:r w:rsidRPr="002F1E01">
        <w:t>１．目的及び基本方針</w:t>
      </w:r>
    </w:p>
    <w:p w14:paraId="65673CB4" w14:textId="77777777" w:rsidR="00164E7A" w:rsidRPr="002F1E01" w:rsidRDefault="00BA64CE" w:rsidP="00F21837">
      <w:pPr>
        <w:pStyle w:val="a3"/>
        <w:spacing w:line="360" w:lineRule="exact"/>
        <w:ind w:left="1481"/>
      </w:pPr>
      <w:r w:rsidRPr="002F1E01">
        <w:t>２．研究の審査機関</w:t>
      </w:r>
    </w:p>
    <w:p w14:paraId="4490B0FD" w14:textId="77777777" w:rsidR="00164E7A" w:rsidRPr="002F1E01" w:rsidRDefault="00BA64CE" w:rsidP="00F21837">
      <w:pPr>
        <w:pStyle w:val="a3"/>
        <w:spacing w:line="360" w:lineRule="exact"/>
        <w:ind w:left="1481"/>
      </w:pPr>
      <w:r w:rsidRPr="002F1E01">
        <w:t>３．用語の定義</w:t>
      </w:r>
    </w:p>
    <w:p w14:paraId="7DE2AD74" w14:textId="77777777" w:rsidR="00164E7A" w:rsidRPr="002F1E01" w:rsidRDefault="00BA64CE" w:rsidP="00F21837">
      <w:pPr>
        <w:pStyle w:val="a3"/>
        <w:spacing w:line="360" w:lineRule="exact"/>
        <w:ind w:left="1483"/>
      </w:pPr>
      <w:r w:rsidRPr="002F1E01">
        <w:t>４．研究者等の責務</w:t>
      </w:r>
    </w:p>
    <w:p w14:paraId="7C252948" w14:textId="77777777" w:rsidR="00164E7A" w:rsidRPr="002F1E01" w:rsidRDefault="00BA64CE" w:rsidP="00F21837">
      <w:pPr>
        <w:pStyle w:val="a3"/>
        <w:spacing w:line="360" w:lineRule="exact"/>
        <w:ind w:left="1483"/>
      </w:pPr>
      <w:r w:rsidRPr="002F1E01">
        <w:t>５．研究責任者の責務</w:t>
      </w:r>
    </w:p>
    <w:p w14:paraId="38ADAFF5" w14:textId="77777777" w:rsidR="00164E7A" w:rsidRPr="002F1E01" w:rsidRDefault="00BA64CE" w:rsidP="00F21837">
      <w:pPr>
        <w:pStyle w:val="a3"/>
        <w:spacing w:line="360" w:lineRule="exact"/>
        <w:ind w:left="1483"/>
      </w:pPr>
      <w:r w:rsidRPr="002F1E01">
        <w:t>６．実施施設の長の責務</w:t>
      </w:r>
    </w:p>
    <w:p w14:paraId="7A442D21" w14:textId="77777777" w:rsidR="00164E7A" w:rsidRPr="002F1E01" w:rsidRDefault="00BA64CE" w:rsidP="00F21837">
      <w:pPr>
        <w:pStyle w:val="a3"/>
        <w:spacing w:line="360" w:lineRule="exact"/>
        <w:ind w:left="1483"/>
      </w:pPr>
      <w:r w:rsidRPr="002F1E01">
        <w:t>７．研究の手続き</w:t>
      </w:r>
    </w:p>
    <w:p w14:paraId="2484571B" w14:textId="77777777" w:rsidR="00164E7A" w:rsidRPr="002F1E01" w:rsidRDefault="00BA64CE" w:rsidP="00F21837">
      <w:pPr>
        <w:pStyle w:val="a3"/>
        <w:spacing w:line="360" w:lineRule="exact"/>
        <w:ind w:left="1483"/>
      </w:pPr>
      <w:r w:rsidRPr="002F1E01">
        <w:t>８．研究実施の決定等</w:t>
      </w:r>
    </w:p>
    <w:p w14:paraId="040E7410" w14:textId="77777777" w:rsidR="00164E7A" w:rsidRPr="002F1E01" w:rsidRDefault="00BA64CE" w:rsidP="00F21837">
      <w:pPr>
        <w:pStyle w:val="a3"/>
        <w:spacing w:line="360" w:lineRule="exact"/>
        <w:ind w:left="1483"/>
      </w:pPr>
      <w:r w:rsidRPr="002F1E01">
        <w:t>９．研究の実施状況報告</w:t>
      </w:r>
    </w:p>
    <w:p w14:paraId="398747B4" w14:textId="77777777" w:rsidR="00164E7A" w:rsidRPr="002F1E01" w:rsidRDefault="00BA64CE" w:rsidP="00F21837">
      <w:pPr>
        <w:pStyle w:val="a3"/>
        <w:spacing w:line="360" w:lineRule="exact"/>
        <w:ind w:left="1310"/>
      </w:pPr>
      <w:r w:rsidRPr="002F1E01">
        <w:t>１０．研究計画書等の変更</w:t>
      </w:r>
    </w:p>
    <w:p w14:paraId="15D69F95" w14:textId="77777777" w:rsidR="00164E7A" w:rsidRPr="002F1E01" w:rsidRDefault="00BA64CE" w:rsidP="00F21837">
      <w:pPr>
        <w:pStyle w:val="a3"/>
        <w:spacing w:line="360" w:lineRule="exact"/>
        <w:ind w:left="1308"/>
      </w:pPr>
      <w:r w:rsidRPr="002F1E01">
        <w:t>１１．研究計画書からの逸脱等</w:t>
      </w:r>
    </w:p>
    <w:p w14:paraId="65B4CCC7" w14:textId="77777777" w:rsidR="00164E7A" w:rsidRPr="002F1E01" w:rsidRDefault="00BA64CE" w:rsidP="00F21837">
      <w:pPr>
        <w:pStyle w:val="a3"/>
        <w:spacing w:line="360" w:lineRule="exact"/>
        <w:ind w:left="1306"/>
      </w:pPr>
      <w:r w:rsidRPr="002F1E01">
        <w:t>１２．重篤な有害事象及び不具合等の発生への対応</w:t>
      </w:r>
    </w:p>
    <w:p w14:paraId="6420CA3A" w14:textId="77777777" w:rsidR="00164E7A" w:rsidRPr="002F1E01" w:rsidRDefault="00BA64CE" w:rsidP="00F21837">
      <w:pPr>
        <w:pStyle w:val="a3"/>
        <w:spacing w:line="360" w:lineRule="exact"/>
        <w:ind w:left="1306"/>
      </w:pPr>
      <w:r w:rsidRPr="002F1E01">
        <w:t>１３．新たな安全性に関する情報等の入手</w:t>
      </w:r>
    </w:p>
    <w:p w14:paraId="58FB0E67" w14:textId="77777777" w:rsidR="00164E7A" w:rsidRPr="002F1E01" w:rsidRDefault="00BA64CE" w:rsidP="00F21837">
      <w:pPr>
        <w:pStyle w:val="a3"/>
        <w:spacing w:line="360" w:lineRule="exact"/>
        <w:ind w:left="1303"/>
      </w:pPr>
      <w:r w:rsidRPr="002F1E01">
        <w:t>１４．研究の中止、中断及び終了</w:t>
      </w:r>
    </w:p>
    <w:p w14:paraId="32645E82" w14:textId="77777777" w:rsidR="00164E7A" w:rsidRPr="002F1E01" w:rsidRDefault="00BA64CE" w:rsidP="00F21837">
      <w:pPr>
        <w:pStyle w:val="a3"/>
        <w:spacing w:line="360" w:lineRule="exact"/>
        <w:ind w:left="1301"/>
      </w:pPr>
      <w:r w:rsidRPr="002F1E01">
        <w:t>１５．他機関に既存試料・情報の提供のみを行う場合の手続き</w:t>
      </w:r>
    </w:p>
    <w:p w14:paraId="4F8A79F1" w14:textId="77777777" w:rsidR="00164E7A" w:rsidRPr="002F1E01" w:rsidRDefault="00BA64CE" w:rsidP="00F21837">
      <w:pPr>
        <w:pStyle w:val="a3"/>
        <w:spacing w:line="360" w:lineRule="exact"/>
        <w:ind w:left="1298"/>
      </w:pPr>
      <w:r w:rsidRPr="002F1E01">
        <w:t>１６．自己点検及び厚生労働大臣等の調査への協力</w:t>
      </w:r>
    </w:p>
    <w:p w14:paraId="0E74EECA" w14:textId="77777777" w:rsidR="00164E7A" w:rsidRPr="002F1E01" w:rsidRDefault="00BA64CE" w:rsidP="00F21837">
      <w:pPr>
        <w:pStyle w:val="a3"/>
        <w:spacing w:line="360" w:lineRule="exact"/>
        <w:ind w:left="1296"/>
      </w:pPr>
      <w:r w:rsidRPr="002F1E01">
        <w:t>１７．利益相反の管理</w:t>
      </w:r>
    </w:p>
    <w:p w14:paraId="36F985DD" w14:textId="77777777" w:rsidR="00164E7A" w:rsidRPr="002F1E01" w:rsidRDefault="00BA64CE" w:rsidP="00F21837">
      <w:pPr>
        <w:pStyle w:val="a3"/>
        <w:spacing w:line="360" w:lineRule="exact"/>
        <w:ind w:left="1296"/>
      </w:pPr>
      <w:r w:rsidRPr="002F1E01">
        <w:t>１８．モニタリング及び監査</w:t>
      </w:r>
    </w:p>
    <w:p w14:paraId="1D9137E5" w14:textId="77777777" w:rsidR="00164E7A" w:rsidRPr="002F1E01" w:rsidRDefault="00BA64CE" w:rsidP="00F21837">
      <w:pPr>
        <w:pStyle w:val="a3"/>
        <w:spacing w:line="360" w:lineRule="exact"/>
        <w:ind w:left="1294"/>
      </w:pPr>
      <w:r w:rsidRPr="002F1E01">
        <w:t>１９．研究に係る試料及び情報等の保管</w:t>
      </w:r>
    </w:p>
    <w:p w14:paraId="671A000A" w14:textId="77777777" w:rsidR="00164E7A" w:rsidRPr="002F1E01" w:rsidRDefault="00BA64CE" w:rsidP="00F21837">
      <w:pPr>
        <w:pStyle w:val="a3"/>
        <w:spacing w:line="360" w:lineRule="exact"/>
        <w:ind w:left="1291"/>
      </w:pPr>
      <w:r w:rsidRPr="002F1E01">
        <w:t>２０．個人情報の取扱い</w:t>
      </w:r>
    </w:p>
    <w:p w14:paraId="6B807425" w14:textId="77777777" w:rsidR="00164E7A" w:rsidRPr="002F1E01" w:rsidRDefault="00BA64CE" w:rsidP="00F21837">
      <w:pPr>
        <w:pStyle w:val="a3"/>
        <w:spacing w:line="360" w:lineRule="exact"/>
        <w:ind w:left="1289"/>
      </w:pPr>
      <w:r w:rsidRPr="002F1E01">
        <w:t>２１．その他</w:t>
      </w:r>
    </w:p>
    <w:p w14:paraId="39F49A97" w14:textId="77777777" w:rsidR="00164E7A" w:rsidRPr="002F1E01" w:rsidRDefault="00164E7A" w:rsidP="00F21837">
      <w:pPr>
        <w:spacing w:line="360" w:lineRule="exact"/>
        <w:sectPr w:rsidR="00164E7A" w:rsidRPr="002F1E01">
          <w:headerReference w:type="default" r:id="rId7"/>
          <w:type w:val="continuous"/>
          <w:pgSz w:w="11910" w:h="16840"/>
          <w:pgMar w:top="1660" w:right="660" w:bottom="280" w:left="660" w:header="882" w:footer="720" w:gutter="0"/>
          <w:cols w:space="720"/>
        </w:sectPr>
      </w:pPr>
    </w:p>
    <w:p w14:paraId="77DB631A" w14:textId="77777777" w:rsidR="00164E7A" w:rsidRPr="002F1E01" w:rsidRDefault="00164E7A" w:rsidP="00F21837">
      <w:pPr>
        <w:pStyle w:val="a3"/>
        <w:spacing w:line="360" w:lineRule="exact"/>
        <w:rPr>
          <w:sz w:val="11"/>
        </w:rPr>
      </w:pPr>
    </w:p>
    <w:p w14:paraId="3675CAE4"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１．目的及び基本方針</w:t>
      </w:r>
    </w:p>
    <w:p w14:paraId="5FF55CC6" w14:textId="4E213BBB" w:rsidR="00164E7A" w:rsidRPr="002F1E01" w:rsidRDefault="00BA64CE" w:rsidP="00F21837">
      <w:pPr>
        <w:pStyle w:val="a3"/>
        <w:spacing w:line="360" w:lineRule="exact"/>
        <w:ind w:left="854" w:right="636" w:firstLine="208"/>
        <w:jc w:val="both"/>
      </w:pPr>
      <w:r w:rsidRPr="002F1E01">
        <w:t>本手順書は、ヘルシンキ宣言の倫理的原則に則り、「人を対象とする</w:t>
      </w:r>
      <w:r w:rsidR="00F07920">
        <w:rPr>
          <w:rFonts w:hint="eastAsia"/>
        </w:rPr>
        <w:t>生命科学・</w:t>
      </w:r>
      <w:r w:rsidRPr="002F1E01">
        <w:t>医学系研究に関する倫理指針」（以下「倫理指針」という）およびこれに関連する通知書等に基づき、当該倫理指針が適応される人を対象とする</w:t>
      </w:r>
      <w:r w:rsidR="00574B0E">
        <w:rPr>
          <w:rFonts w:hint="eastAsia"/>
        </w:rPr>
        <w:t>生命科学・</w:t>
      </w:r>
      <w:r w:rsidRPr="002F1E01">
        <w:t>医学系研究等の実施に必要な手続きと運営に関する手順を定めるものである。</w:t>
      </w:r>
    </w:p>
    <w:p w14:paraId="62F510DD" w14:textId="77777777" w:rsidR="00164E7A" w:rsidRPr="002F1E01" w:rsidRDefault="00164E7A" w:rsidP="00F21837">
      <w:pPr>
        <w:pStyle w:val="a3"/>
        <w:spacing w:line="360" w:lineRule="exact"/>
        <w:rPr>
          <w:sz w:val="27"/>
        </w:rPr>
      </w:pPr>
    </w:p>
    <w:p w14:paraId="6E94CE91"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２．研究の審査機関</w:t>
      </w:r>
    </w:p>
    <w:p w14:paraId="5DC57A2C" w14:textId="5097BC69" w:rsidR="00164E7A" w:rsidRPr="002F1E01" w:rsidRDefault="00C414B5" w:rsidP="00F21837">
      <w:pPr>
        <w:pStyle w:val="a3"/>
        <w:spacing w:line="360" w:lineRule="exact"/>
        <w:ind w:left="851" w:firstLineChars="101" w:firstLine="212"/>
      </w:pPr>
      <w:r w:rsidRPr="0056175D">
        <w:rPr>
          <w:rFonts w:asciiTheme="majorEastAsia" w:eastAsiaTheme="majorEastAsia" w:hAnsiTheme="majorEastAsia" w:hint="eastAsia"/>
          <w:color w:val="FF0000"/>
          <w:u w:val="single"/>
        </w:rPr>
        <w:t>《</w:t>
      </w:r>
      <w:r w:rsidR="0056175D" w:rsidRPr="0056175D">
        <w:rPr>
          <w:rFonts w:asciiTheme="majorEastAsia" w:eastAsiaTheme="majorEastAsia" w:hAnsiTheme="majorEastAsia" w:hint="eastAsia"/>
          <w:color w:val="FF0000"/>
          <w:u w:val="single"/>
        </w:rPr>
        <w:t>自施設名を記入</w:t>
      </w:r>
      <w:r w:rsidRPr="0056175D">
        <w:rPr>
          <w:rFonts w:asciiTheme="majorEastAsia" w:eastAsiaTheme="majorEastAsia" w:hAnsiTheme="majorEastAsia" w:hint="eastAsia"/>
          <w:color w:val="FF0000"/>
          <w:u w:val="single"/>
        </w:rPr>
        <w:t>》</w:t>
      </w:r>
      <w:r w:rsidR="00322A3F" w:rsidRPr="002F1E01">
        <w:rPr>
          <w:rFonts w:hint="eastAsia"/>
        </w:rPr>
        <w:t>における</w:t>
      </w:r>
      <w:r w:rsidR="00BA64CE" w:rsidRPr="002F1E01">
        <w:t>研究の審査機関は以下のとおりとする。</w:t>
      </w:r>
    </w:p>
    <w:p w14:paraId="7BECE098" w14:textId="77777777" w:rsidR="00322A3F" w:rsidRPr="002F1E01" w:rsidRDefault="00322A3F" w:rsidP="00F21837">
      <w:pPr>
        <w:pStyle w:val="a3"/>
        <w:spacing w:line="360" w:lineRule="exact"/>
        <w:ind w:left="851" w:firstLineChars="101" w:firstLine="212"/>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118"/>
        <w:gridCol w:w="2837"/>
        <w:gridCol w:w="2693"/>
      </w:tblGrid>
      <w:tr w:rsidR="00164E7A" w:rsidRPr="002F1E01" w14:paraId="6EC32279" w14:textId="77777777">
        <w:trPr>
          <w:trHeight w:val="719"/>
        </w:trPr>
        <w:tc>
          <w:tcPr>
            <w:tcW w:w="1697" w:type="dxa"/>
          </w:tcPr>
          <w:p w14:paraId="497115AA" w14:textId="77777777" w:rsidR="00164E7A" w:rsidRPr="002F1E01" w:rsidRDefault="00BA64CE" w:rsidP="00F21837">
            <w:pPr>
              <w:pStyle w:val="TableParagraph"/>
              <w:spacing w:line="360" w:lineRule="exact"/>
              <w:ind w:left="107" w:right="100"/>
              <w:jc w:val="center"/>
              <w:rPr>
                <w:sz w:val="18"/>
              </w:rPr>
            </w:pPr>
            <w:r w:rsidRPr="002F1E01">
              <w:rPr>
                <w:sz w:val="18"/>
              </w:rPr>
              <w:t>倫理審査委員会の</w:t>
            </w:r>
          </w:p>
          <w:p w14:paraId="1258EAB6" w14:textId="77777777" w:rsidR="00164E7A" w:rsidRPr="002F1E01" w:rsidRDefault="00BA64CE" w:rsidP="00F21837">
            <w:pPr>
              <w:pStyle w:val="TableParagraph"/>
              <w:spacing w:line="360" w:lineRule="exact"/>
              <w:ind w:left="107" w:right="100"/>
              <w:jc w:val="center"/>
              <w:rPr>
                <w:sz w:val="18"/>
              </w:rPr>
            </w:pPr>
            <w:r w:rsidRPr="002F1E01">
              <w:rPr>
                <w:sz w:val="18"/>
              </w:rPr>
              <w:t>名称</w:t>
            </w:r>
          </w:p>
        </w:tc>
        <w:tc>
          <w:tcPr>
            <w:tcW w:w="3118" w:type="dxa"/>
          </w:tcPr>
          <w:p w14:paraId="7830F452" w14:textId="77777777" w:rsidR="00164E7A" w:rsidRPr="002F1E01" w:rsidRDefault="00164E7A" w:rsidP="00F21837">
            <w:pPr>
              <w:pStyle w:val="TableParagraph"/>
              <w:spacing w:line="360" w:lineRule="exact"/>
              <w:rPr>
                <w:sz w:val="19"/>
              </w:rPr>
            </w:pPr>
          </w:p>
          <w:p w14:paraId="0919F470" w14:textId="77777777" w:rsidR="00164E7A" w:rsidRPr="002F1E01" w:rsidRDefault="00BA64CE" w:rsidP="00F21837">
            <w:pPr>
              <w:pStyle w:val="TableParagraph"/>
              <w:spacing w:line="360" w:lineRule="exact"/>
              <w:ind w:left="837"/>
              <w:rPr>
                <w:sz w:val="18"/>
              </w:rPr>
            </w:pPr>
            <w:r w:rsidRPr="002F1E01">
              <w:rPr>
                <w:sz w:val="18"/>
              </w:rPr>
              <w:t>法律・省令・指針</w:t>
            </w:r>
          </w:p>
        </w:tc>
        <w:tc>
          <w:tcPr>
            <w:tcW w:w="2837" w:type="dxa"/>
          </w:tcPr>
          <w:p w14:paraId="43C32FE6" w14:textId="77777777" w:rsidR="00164E7A" w:rsidRPr="002F1E01" w:rsidRDefault="00164E7A" w:rsidP="00F21837">
            <w:pPr>
              <w:pStyle w:val="TableParagraph"/>
              <w:spacing w:line="360" w:lineRule="exact"/>
              <w:rPr>
                <w:sz w:val="19"/>
              </w:rPr>
            </w:pPr>
          </w:p>
          <w:p w14:paraId="321161C6" w14:textId="77777777" w:rsidR="00164E7A" w:rsidRPr="002F1E01" w:rsidRDefault="00BA64CE" w:rsidP="00F21837">
            <w:pPr>
              <w:pStyle w:val="TableParagraph"/>
              <w:spacing w:line="360" w:lineRule="exact"/>
              <w:ind w:left="1036" w:right="1030"/>
              <w:jc w:val="center"/>
              <w:rPr>
                <w:sz w:val="18"/>
              </w:rPr>
            </w:pPr>
            <w:r w:rsidRPr="002F1E01">
              <w:rPr>
                <w:sz w:val="18"/>
              </w:rPr>
              <w:t>審査範囲</w:t>
            </w:r>
          </w:p>
        </w:tc>
        <w:tc>
          <w:tcPr>
            <w:tcW w:w="2693" w:type="dxa"/>
          </w:tcPr>
          <w:p w14:paraId="5FE0ACE3" w14:textId="77777777" w:rsidR="00164E7A" w:rsidRPr="002F1E01" w:rsidRDefault="00164E7A" w:rsidP="00F21837">
            <w:pPr>
              <w:pStyle w:val="TableParagraph"/>
              <w:spacing w:line="360" w:lineRule="exact"/>
              <w:rPr>
                <w:sz w:val="19"/>
              </w:rPr>
            </w:pPr>
          </w:p>
          <w:p w14:paraId="49557700" w14:textId="77777777" w:rsidR="00164E7A" w:rsidRPr="002F1E01" w:rsidRDefault="00BA64CE" w:rsidP="00F21837">
            <w:pPr>
              <w:pStyle w:val="TableParagraph"/>
              <w:spacing w:line="360" w:lineRule="exact"/>
              <w:ind w:left="805"/>
              <w:rPr>
                <w:sz w:val="18"/>
              </w:rPr>
            </w:pPr>
            <w:r w:rsidRPr="002F1E01">
              <w:rPr>
                <w:sz w:val="18"/>
              </w:rPr>
              <w:t>窓口・連絡先</w:t>
            </w:r>
          </w:p>
        </w:tc>
      </w:tr>
      <w:tr w:rsidR="00322A3F" w:rsidRPr="0056175D" w14:paraId="348940D3" w14:textId="77777777" w:rsidTr="00322A3F">
        <w:trPr>
          <w:trHeight w:val="1706"/>
        </w:trPr>
        <w:tc>
          <w:tcPr>
            <w:tcW w:w="1697" w:type="dxa"/>
          </w:tcPr>
          <w:p w14:paraId="4F0E763D" w14:textId="2ED7B8C6" w:rsidR="00322A3F" w:rsidRPr="002F1E01" w:rsidRDefault="0056175D" w:rsidP="00F21837">
            <w:pPr>
              <w:pStyle w:val="TableParagraph"/>
              <w:spacing w:line="360" w:lineRule="exact"/>
              <w:ind w:leftChars="68" w:left="150"/>
              <w:rPr>
                <w:rFonts w:ascii="Century" w:eastAsia="Century"/>
                <w:sz w:val="18"/>
              </w:rPr>
            </w:pPr>
            <w:r w:rsidRPr="0056175D">
              <w:rPr>
                <w:rFonts w:asciiTheme="majorEastAsia" w:eastAsiaTheme="majorEastAsia" w:hAnsiTheme="majorEastAsia" w:hint="eastAsia"/>
                <w:color w:val="FF0000"/>
                <w:sz w:val="18"/>
                <w:szCs w:val="18"/>
                <w:u w:val="single"/>
              </w:rPr>
              <w:t>《自施設名を記入》</w:t>
            </w:r>
            <w:r w:rsidR="00322A3F" w:rsidRPr="002F1E01">
              <w:rPr>
                <w:rFonts w:hint="eastAsia"/>
                <w:sz w:val="18"/>
              </w:rPr>
              <w:t>倫</w:t>
            </w:r>
            <w:r w:rsidR="00322A3F" w:rsidRPr="002F1E01">
              <w:rPr>
                <w:sz w:val="18"/>
              </w:rPr>
              <w:t>理委員会</w:t>
            </w:r>
          </w:p>
          <w:p w14:paraId="78DAECC8" w14:textId="77777777" w:rsidR="00322A3F" w:rsidRPr="002F1E01" w:rsidRDefault="00322A3F" w:rsidP="00F21837">
            <w:pPr>
              <w:pStyle w:val="TableParagraph"/>
              <w:spacing w:line="360" w:lineRule="exact"/>
              <w:ind w:left="107" w:right="137"/>
              <w:rPr>
                <w:rFonts w:ascii="Century" w:eastAsia="Century"/>
                <w:sz w:val="18"/>
              </w:rPr>
            </w:pPr>
          </w:p>
        </w:tc>
        <w:tc>
          <w:tcPr>
            <w:tcW w:w="3118" w:type="dxa"/>
          </w:tcPr>
          <w:p w14:paraId="01BAA0B5" w14:textId="298E762F" w:rsidR="00322A3F" w:rsidRPr="002F1E01" w:rsidRDefault="00BA64CE" w:rsidP="00F21837">
            <w:pPr>
              <w:pStyle w:val="TableParagraph"/>
              <w:spacing w:line="360" w:lineRule="exact"/>
              <w:ind w:leftChars="42" w:left="92" w:right="482"/>
              <w:rPr>
                <w:sz w:val="18"/>
              </w:rPr>
            </w:pPr>
            <w:r w:rsidRPr="002F1E01">
              <w:rPr>
                <w:sz w:val="18"/>
              </w:rPr>
              <w:t>・</w:t>
            </w:r>
            <w:r w:rsidR="00322A3F" w:rsidRPr="002F1E01">
              <w:rPr>
                <w:sz w:val="18"/>
              </w:rPr>
              <w:t>人を対象とする</w:t>
            </w:r>
            <w:r w:rsidR="00C414B5">
              <w:rPr>
                <w:rFonts w:hint="eastAsia"/>
                <w:sz w:val="18"/>
              </w:rPr>
              <w:t>生命科学・</w:t>
            </w:r>
            <w:r w:rsidR="00322A3F" w:rsidRPr="002F1E01">
              <w:rPr>
                <w:sz w:val="18"/>
              </w:rPr>
              <w:t>医学系研究に関する倫理指針</w:t>
            </w:r>
          </w:p>
          <w:p w14:paraId="6FB3F088" w14:textId="3C37A852" w:rsidR="00322A3F" w:rsidRPr="002F1E01" w:rsidRDefault="00322A3F" w:rsidP="00C414B5">
            <w:pPr>
              <w:pStyle w:val="TableParagraph"/>
              <w:spacing w:line="360" w:lineRule="exact"/>
              <w:ind w:right="482"/>
              <w:rPr>
                <w:sz w:val="18"/>
              </w:rPr>
            </w:pPr>
          </w:p>
        </w:tc>
        <w:tc>
          <w:tcPr>
            <w:tcW w:w="2837" w:type="dxa"/>
          </w:tcPr>
          <w:p w14:paraId="651F74C3" w14:textId="77777777" w:rsidR="00322A3F" w:rsidRPr="002F1E01" w:rsidRDefault="00BA64CE" w:rsidP="00F21837">
            <w:pPr>
              <w:pStyle w:val="TableParagraph"/>
              <w:spacing w:line="360" w:lineRule="exact"/>
              <w:ind w:left="108"/>
              <w:rPr>
                <w:sz w:val="18"/>
              </w:rPr>
            </w:pPr>
            <w:r w:rsidRPr="002F1E01">
              <w:rPr>
                <w:sz w:val="18"/>
              </w:rPr>
              <w:t>・</w:t>
            </w:r>
            <w:r w:rsidR="00322A3F" w:rsidRPr="002F1E01">
              <w:rPr>
                <w:sz w:val="18"/>
              </w:rPr>
              <w:t>各病院の患者を対象とする</w:t>
            </w:r>
          </w:p>
          <w:p w14:paraId="02CF4837" w14:textId="77777777" w:rsidR="00322A3F" w:rsidRPr="002F1E01" w:rsidRDefault="00322A3F" w:rsidP="00F21837">
            <w:pPr>
              <w:pStyle w:val="TableParagraph"/>
              <w:spacing w:line="360" w:lineRule="exact"/>
              <w:ind w:left="319" w:right="96"/>
              <w:rPr>
                <w:sz w:val="18"/>
              </w:rPr>
            </w:pPr>
            <w:r w:rsidRPr="002F1E01">
              <w:rPr>
                <w:sz w:val="18"/>
              </w:rPr>
              <w:t>研究（ヒトゲノム</w:t>
            </w:r>
            <w:r w:rsidR="00BA64CE" w:rsidRPr="002F1E01">
              <w:rPr>
                <w:sz w:val="18"/>
              </w:rPr>
              <w:t>・</w:t>
            </w:r>
            <w:r w:rsidRPr="002F1E01">
              <w:rPr>
                <w:sz w:val="18"/>
              </w:rPr>
              <w:t>遺伝子解析研究を含む）</w:t>
            </w:r>
          </w:p>
          <w:p w14:paraId="6512249E" w14:textId="77777777" w:rsidR="00322A3F" w:rsidRPr="002F1E01" w:rsidRDefault="00BA64CE" w:rsidP="00F21837">
            <w:pPr>
              <w:pStyle w:val="TableParagraph"/>
              <w:spacing w:line="360" w:lineRule="exact"/>
              <w:ind w:left="108"/>
              <w:rPr>
                <w:sz w:val="18"/>
              </w:rPr>
            </w:pPr>
            <w:r w:rsidRPr="002F1E01">
              <w:rPr>
                <w:sz w:val="18"/>
              </w:rPr>
              <w:t>・</w:t>
            </w:r>
            <w:r w:rsidR="00322A3F" w:rsidRPr="002F1E01">
              <w:rPr>
                <w:sz w:val="18"/>
              </w:rPr>
              <w:t>健常人を含む介入研究</w:t>
            </w:r>
          </w:p>
          <w:p w14:paraId="0413BBEA" w14:textId="77777777" w:rsidR="00322A3F" w:rsidRPr="002F1E01" w:rsidRDefault="00BA64CE" w:rsidP="00F21837">
            <w:pPr>
              <w:pStyle w:val="TableParagraph"/>
              <w:spacing w:line="360" w:lineRule="exact"/>
              <w:ind w:left="108"/>
              <w:rPr>
                <w:sz w:val="18"/>
              </w:rPr>
            </w:pPr>
            <w:r w:rsidRPr="002F1E01">
              <w:rPr>
                <w:sz w:val="18"/>
              </w:rPr>
              <w:t>・</w:t>
            </w:r>
            <w:r w:rsidR="00322A3F" w:rsidRPr="002F1E01">
              <w:rPr>
                <w:sz w:val="18"/>
              </w:rPr>
              <w:t>各病院内にて行う研究</w:t>
            </w:r>
          </w:p>
          <w:p w14:paraId="041CA374" w14:textId="77777777" w:rsidR="00322A3F" w:rsidRPr="002F1E01" w:rsidRDefault="00BA64CE" w:rsidP="00F21837">
            <w:pPr>
              <w:pStyle w:val="TableParagraph"/>
              <w:spacing w:line="360" w:lineRule="exact"/>
              <w:ind w:left="288" w:right="376" w:hanging="180"/>
              <w:rPr>
                <w:sz w:val="18"/>
              </w:rPr>
            </w:pPr>
            <w:r w:rsidRPr="002F1E01">
              <w:rPr>
                <w:sz w:val="18"/>
              </w:rPr>
              <w:t>・</w:t>
            </w:r>
            <w:r w:rsidR="00322A3F" w:rsidRPr="002F1E01">
              <w:rPr>
                <w:sz w:val="18"/>
              </w:rPr>
              <w:t>各病院の既存試料</w:t>
            </w:r>
            <w:r w:rsidRPr="002F1E01">
              <w:rPr>
                <w:sz w:val="18"/>
              </w:rPr>
              <w:t>・</w:t>
            </w:r>
            <w:r w:rsidR="00322A3F" w:rsidRPr="002F1E01">
              <w:rPr>
                <w:sz w:val="18"/>
              </w:rPr>
              <w:t>情報を用いた研究</w:t>
            </w:r>
          </w:p>
        </w:tc>
        <w:tc>
          <w:tcPr>
            <w:tcW w:w="2693" w:type="dxa"/>
          </w:tcPr>
          <w:p w14:paraId="59B74965" w14:textId="77777777" w:rsidR="00322A3F" w:rsidRPr="002F1E01" w:rsidRDefault="00322A3F" w:rsidP="00F21837">
            <w:pPr>
              <w:pStyle w:val="TableParagraph"/>
              <w:spacing w:line="360" w:lineRule="exact"/>
              <w:ind w:left="105" w:right="828"/>
              <w:rPr>
                <w:sz w:val="18"/>
              </w:rPr>
            </w:pPr>
            <w:r w:rsidRPr="002F1E01">
              <w:rPr>
                <w:rFonts w:hint="eastAsia"/>
                <w:sz w:val="18"/>
              </w:rPr>
              <w:t>倫理委員会</w:t>
            </w:r>
            <w:r w:rsidRPr="002F1E01">
              <w:rPr>
                <w:sz w:val="18"/>
              </w:rPr>
              <w:t xml:space="preserve">事務局 </w:t>
            </w:r>
          </w:p>
          <w:p w14:paraId="678780A1" w14:textId="77777777" w:rsidR="00322A3F" w:rsidRPr="0056175D" w:rsidRDefault="00322A3F" w:rsidP="00F21837">
            <w:pPr>
              <w:pStyle w:val="TableParagraph"/>
              <w:spacing w:line="360" w:lineRule="exact"/>
              <w:ind w:left="105" w:right="828"/>
              <w:rPr>
                <w:rFonts w:ascii="Century" w:eastAsia="Century"/>
                <w:color w:val="FF0000"/>
                <w:sz w:val="18"/>
                <w:lang w:val="en-US"/>
              </w:rPr>
            </w:pPr>
            <w:r w:rsidRPr="002F1E01">
              <w:rPr>
                <w:rFonts w:hint="eastAsia"/>
                <w:sz w:val="18"/>
              </w:rPr>
              <w:t xml:space="preserve">内線　</w:t>
            </w:r>
            <w:r w:rsidRPr="0056175D">
              <w:rPr>
                <w:rFonts w:ascii="Century" w:eastAsia="Century"/>
                <w:color w:val="FF0000"/>
                <w:sz w:val="18"/>
                <w:lang w:val="en-US"/>
              </w:rPr>
              <w:t>XXXX</w:t>
            </w:r>
          </w:p>
          <w:p w14:paraId="545E91A1" w14:textId="24D8578D" w:rsidR="00322A3F" w:rsidRDefault="00322A3F" w:rsidP="00F21837">
            <w:pPr>
              <w:pStyle w:val="TableParagraph"/>
              <w:spacing w:line="360" w:lineRule="exact"/>
              <w:ind w:left="105"/>
              <w:rPr>
                <w:rFonts w:ascii="Century"/>
                <w:color w:val="FF0000"/>
                <w:sz w:val="18"/>
                <w:lang w:val="en-US"/>
              </w:rPr>
            </w:pPr>
            <w:r w:rsidRPr="0056175D">
              <w:rPr>
                <w:rFonts w:ascii="Century"/>
                <w:color w:val="FF0000"/>
                <w:sz w:val="18"/>
                <w:lang w:val="en-US"/>
              </w:rPr>
              <w:t>XXXX@XXXXXXXXX</w:t>
            </w:r>
          </w:p>
          <w:p w14:paraId="1AA38AFA" w14:textId="379C5CF4" w:rsidR="0056175D" w:rsidRPr="0056175D" w:rsidRDefault="0056175D" w:rsidP="00F21837">
            <w:pPr>
              <w:pStyle w:val="TableParagraph"/>
              <w:spacing w:line="360" w:lineRule="exact"/>
              <w:ind w:left="105"/>
              <w:rPr>
                <w:rFonts w:ascii="Century"/>
                <w:color w:val="FF0000"/>
                <w:sz w:val="18"/>
                <w:lang w:val="en-US"/>
              </w:rPr>
            </w:pPr>
            <w:r w:rsidRPr="0056175D">
              <w:rPr>
                <w:rFonts w:asciiTheme="majorEastAsia" w:eastAsiaTheme="majorEastAsia" w:hAnsiTheme="majorEastAsia" w:hint="eastAsia"/>
                <w:color w:val="FF0000"/>
                <w:u w:val="single"/>
              </w:rPr>
              <w:t>《</w:t>
            </w:r>
            <w:r>
              <w:rPr>
                <w:rFonts w:asciiTheme="majorEastAsia" w:eastAsiaTheme="majorEastAsia" w:hAnsiTheme="majorEastAsia" w:hint="eastAsia"/>
                <w:color w:val="FF0000"/>
                <w:u w:val="single"/>
              </w:rPr>
              <w:t>自施設の情報を記入</w:t>
            </w:r>
            <w:r w:rsidRPr="0056175D">
              <w:rPr>
                <w:rFonts w:asciiTheme="majorEastAsia" w:eastAsiaTheme="majorEastAsia" w:hAnsiTheme="majorEastAsia" w:hint="eastAsia"/>
                <w:color w:val="FF0000"/>
                <w:u w:val="single"/>
              </w:rPr>
              <w:t>》</w:t>
            </w:r>
          </w:p>
          <w:p w14:paraId="4B05B1F7" w14:textId="77777777" w:rsidR="00322A3F" w:rsidRPr="002F1E01" w:rsidRDefault="00322A3F" w:rsidP="00F21837">
            <w:pPr>
              <w:pStyle w:val="TableParagraph"/>
              <w:spacing w:line="360" w:lineRule="exact"/>
              <w:rPr>
                <w:rFonts w:ascii="Century"/>
                <w:sz w:val="18"/>
                <w:lang w:val="en-US"/>
              </w:rPr>
            </w:pPr>
          </w:p>
        </w:tc>
      </w:tr>
    </w:tbl>
    <w:p w14:paraId="1088AE4E" w14:textId="77777777" w:rsidR="00322A3F" w:rsidRPr="00DB47CC" w:rsidRDefault="00322A3F" w:rsidP="00F21837">
      <w:pPr>
        <w:pStyle w:val="a3"/>
        <w:spacing w:line="360" w:lineRule="exact"/>
        <w:rPr>
          <w:rFonts w:ascii="ＭＳ ゴシック" w:eastAsia="ＭＳ ゴシック"/>
          <w:lang w:val="en-US"/>
        </w:rPr>
      </w:pPr>
    </w:p>
    <w:p w14:paraId="66939D08" w14:textId="77777777" w:rsidR="00164E7A" w:rsidRPr="002F1E01" w:rsidRDefault="00BA64CE" w:rsidP="00F21837">
      <w:pPr>
        <w:pStyle w:val="a3"/>
        <w:spacing w:line="360" w:lineRule="exact"/>
        <w:ind w:leftChars="322" w:left="708"/>
        <w:rPr>
          <w:rFonts w:ascii="ＭＳ ゴシック" w:eastAsia="ＭＳ ゴシック"/>
        </w:rPr>
      </w:pPr>
      <w:r w:rsidRPr="002F1E01">
        <w:rPr>
          <w:rFonts w:ascii="ＭＳ ゴシック" w:eastAsia="ＭＳ ゴシック" w:hint="eastAsia"/>
        </w:rPr>
        <w:t>３．用語の定義</w:t>
      </w:r>
    </w:p>
    <w:p w14:paraId="47FC2CAC" w14:textId="77777777" w:rsidR="00164E7A" w:rsidRPr="002F1E01" w:rsidRDefault="00BA64CE" w:rsidP="00F21837">
      <w:pPr>
        <w:pStyle w:val="a3"/>
        <w:spacing w:line="360" w:lineRule="exact"/>
        <w:ind w:left="854"/>
      </w:pPr>
      <w:r w:rsidRPr="002F1E01">
        <w:t>本手順書における用語の定義は、次のとおりとする。</w:t>
      </w:r>
    </w:p>
    <w:p w14:paraId="304AAA7C"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①</w:t>
      </w:r>
      <w:r w:rsidRPr="002F1E01">
        <w:rPr>
          <w:rFonts w:ascii="ＭＳ ゴシック" w:eastAsia="ＭＳ ゴシック" w:hAnsi="ＭＳ ゴシック" w:hint="eastAsia"/>
        </w:rPr>
        <w:t>研究</w:t>
      </w:r>
    </w:p>
    <w:p w14:paraId="3B7B3562" w14:textId="77777777" w:rsidR="00164E7A" w:rsidRPr="002F1E01" w:rsidRDefault="00BA64CE" w:rsidP="00F21837">
      <w:pPr>
        <w:pStyle w:val="a3"/>
        <w:spacing w:line="360" w:lineRule="exact"/>
        <w:ind w:left="1133" w:right="636" w:firstLine="208"/>
        <w:jc w:val="both"/>
      </w:pPr>
      <w:r w:rsidRPr="002F1E01">
        <w:t>人（試料・情報を含む）を対象として、傷病の成因（健康に関する様々な事象の頻度及び分布並びにそれらに影響を与える要因を含む）及び病態の理解並びに傷病の予防並びに医療における診断方法及び治療方法の改善又は有効性の検証を通じて、国民の健康の保持増進又は患者の傷病からの回復若しくは生活の質の向上に資する知識を得ることを目的として実施される活動をいう。</w:t>
      </w:r>
    </w:p>
    <w:p w14:paraId="00BBBE62" w14:textId="77777777" w:rsidR="00164E7A" w:rsidRPr="002F1E01" w:rsidRDefault="00BA64CE" w:rsidP="00F21837">
      <w:pPr>
        <w:pStyle w:val="a3"/>
        <w:spacing w:line="360" w:lineRule="exact"/>
        <w:ind w:left="1378" w:right="636" w:hanging="209"/>
        <w:jc w:val="both"/>
      </w:pPr>
      <w:r w:rsidRPr="002F1E01">
        <w:rPr>
          <w:rFonts w:ascii="ＭＳ ゴシック" w:eastAsia="ＭＳ ゴシック" w:hAnsi="ＭＳ ゴシック" w:hint="eastAsia"/>
        </w:rPr>
        <w:t>※ヒトゲノム・遺伝子解析研究：</w:t>
      </w:r>
      <w:r w:rsidRPr="002F1E01">
        <w:t>提供者の個体を形成する細胞に共通して存在し、その子孫に受け継がれうるヒトゲノム及び遺伝子の構造又は機能を、試料・情報を用いて明らかにしようとする（解析等を行う）研究をいう。本研究に用いる試料・情報の提供又は収集・分譲が行われる場合も含まれる。</w:t>
      </w:r>
    </w:p>
    <w:p w14:paraId="3D83578B"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②</w:t>
      </w:r>
      <w:r w:rsidRPr="002F1E01">
        <w:rPr>
          <w:rFonts w:ascii="ＭＳ ゴシック" w:eastAsia="ＭＳ ゴシック" w:hAnsi="ＭＳ ゴシック" w:hint="eastAsia"/>
        </w:rPr>
        <w:t>侵襲</w:t>
      </w:r>
    </w:p>
    <w:p w14:paraId="72C25433" w14:textId="77777777" w:rsidR="00164E7A" w:rsidRPr="002F1E01" w:rsidRDefault="00BA64CE" w:rsidP="00F21837">
      <w:pPr>
        <w:pStyle w:val="a3"/>
        <w:spacing w:line="360" w:lineRule="exact"/>
        <w:ind w:left="1133" w:right="637" w:firstLine="208"/>
        <w:jc w:val="both"/>
      </w:pPr>
      <w:r w:rsidRPr="002F1E01">
        <w:t>研究目的で行われる、穿刺、切開、薬物投与、放射線照射、心的外傷に触れる質問等によって、研究対象者の身体又は精神に傷害又は負担が生じることをいう。侵襲のうち、研究対象者の身体及び精神に生じる傷害及び負担が小さいものを「</w:t>
      </w:r>
      <w:r w:rsidRPr="002F1E01">
        <w:rPr>
          <w:rFonts w:ascii="ＭＳ ゴシック" w:eastAsia="ＭＳ ゴシック" w:hint="eastAsia"/>
        </w:rPr>
        <w:t>軽微な侵襲</w:t>
      </w:r>
      <w:r w:rsidRPr="002F1E01">
        <w:t>」という。</w:t>
      </w:r>
    </w:p>
    <w:p w14:paraId="242512A1" w14:textId="77777777" w:rsidR="00164E7A" w:rsidRPr="002F1E01" w:rsidRDefault="00BA64CE" w:rsidP="00F21837">
      <w:pPr>
        <w:pStyle w:val="a3"/>
        <w:spacing w:line="360" w:lineRule="exact"/>
        <w:ind w:left="1063"/>
      </w:pPr>
      <w:r w:rsidRPr="002F1E01">
        <w:t>「軽微な侵襲」の例として次が挙げられる。</w:t>
      </w:r>
    </w:p>
    <w:p w14:paraId="3D4865C2" w14:textId="77777777" w:rsidR="00164E7A" w:rsidRPr="002F1E01" w:rsidRDefault="00BA64CE" w:rsidP="00F21837">
      <w:pPr>
        <w:pStyle w:val="a4"/>
        <w:tabs>
          <w:tab w:val="left" w:pos="1592"/>
        </w:tabs>
        <w:spacing w:before="0" w:line="360" w:lineRule="exact"/>
        <w:ind w:left="1134" w:firstLine="0"/>
        <w:rPr>
          <w:sz w:val="21"/>
        </w:rPr>
      </w:pPr>
      <w:r w:rsidRPr="002F1E01">
        <w:t>・</w:t>
      </w:r>
      <w:r w:rsidRPr="002F1E01">
        <w:rPr>
          <w:sz w:val="21"/>
        </w:rPr>
        <w:t xml:space="preserve">一般健康診断において行われる程度の採血や胸部単純 </w:t>
      </w:r>
      <w:r w:rsidRPr="002F1E01">
        <w:rPr>
          <w:rFonts w:ascii="Century" w:eastAsia="Century" w:hAnsi="Century"/>
          <w:sz w:val="21"/>
        </w:rPr>
        <w:t xml:space="preserve">X </w:t>
      </w:r>
      <w:r w:rsidRPr="002F1E01">
        <w:rPr>
          <w:sz w:val="21"/>
        </w:rPr>
        <w:t>線撮影</w:t>
      </w:r>
    </w:p>
    <w:p w14:paraId="1D7490F4" w14:textId="77777777" w:rsidR="00C3344E" w:rsidRPr="002F1E01" w:rsidRDefault="00BA64CE" w:rsidP="00F21837">
      <w:pPr>
        <w:pStyle w:val="a4"/>
        <w:tabs>
          <w:tab w:val="left" w:pos="1592"/>
        </w:tabs>
        <w:spacing w:before="0" w:line="360" w:lineRule="exact"/>
        <w:ind w:left="1134" w:firstLine="0"/>
        <w:rPr>
          <w:sz w:val="21"/>
        </w:rPr>
      </w:pPr>
      <w:r w:rsidRPr="002F1E01">
        <w:t>・</w:t>
      </w:r>
      <w:r w:rsidRPr="002F1E01">
        <w:rPr>
          <w:sz w:val="21"/>
        </w:rPr>
        <w:t xml:space="preserve">造影剤を用いない </w:t>
      </w:r>
      <w:r w:rsidRPr="002F1E01">
        <w:rPr>
          <w:rFonts w:ascii="Century" w:eastAsia="Century" w:hAnsi="Century"/>
          <w:sz w:val="21"/>
        </w:rPr>
        <w:t xml:space="preserve">MRI </w:t>
      </w:r>
      <w:r w:rsidRPr="002F1E01">
        <w:rPr>
          <w:sz w:val="21"/>
        </w:rPr>
        <w:t>撮像</w:t>
      </w:r>
    </w:p>
    <w:p w14:paraId="1BE9B370" w14:textId="77777777" w:rsidR="00164E7A" w:rsidRPr="002F1E01" w:rsidRDefault="00BA64CE" w:rsidP="00F21837">
      <w:pPr>
        <w:pStyle w:val="a4"/>
        <w:tabs>
          <w:tab w:val="left" w:pos="1592"/>
        </w:tabs>
        <w:spacing w:before="0" w:line="360" w:lineRule="exact"/>
        <w:ind w:left="1134" w:firstLine="0"/>
        <w:rPr>
          <w:sz w:val="21"/>
        </w:rPr>
      </w:pPr>
      <w:r w:rsidRPr="002F1E01">
        <w:lastRenderedPageBreak/>
        <w:t>・</w:t>
      </w:r>
      <w:r w:rsidRPr="002F1E01">
        <w:rPr>
          <w:sz w:val="21"/>
        </w:rPr>
        <w:t>上乗せの（少量の）穿刺、採血、組織切除</w:t>
      </w:r>
    </w:p>
    <w:p w14:paraId="6F959E82" w14:textId="77777777" w:rsidR="00164E7A" w:rsidRPr="002F1E01" w:rsidRDefault="00BA64CE" w:rsidP="00CE011D">
      <w:pPr>
        <w:pStyle w:val="a3"/>
        <w:spacing w:line="360" w:lineRule="exact"/>
        <w:ind w:left="1134"/>
      </w:pPr>
      <w:r w:rsidRPr="002F1E01">
        <w:t>・（小児における侵襲）日本小児アレルギー学会ホームページを参照のこと</w:t>
      </w:r>
    </w:p>
    <w:p w14:paraId="59EEE4B9"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③</w:t>
      </w:r>
      <w:r w:rsidRPr="002F1E01">
        <w:rPr>
          <w:rFonts w:ascii="ＭＳ ゴシック" w:eastAsia="ＭＳ ゴシック" w:hAnsi="ＭＳ ゴシック" w:hint="eastAsia"/>
        </w:rPr>
        <w:t>介入</w:t>
      </w:r>
    </w:p>
    <w:p w14:paraId="3CC98505" w14:textId="77777777" w:rsidR="00164E7A" w:rsidRPr="002F1E01" w:rsidRDefault="00BA64CE" w:rsidP="00F21837">
      <w:pPr>
        <w:pStyle w:val="a3"/>
        <w:spacing w:line="360" w:lineRule="exact"/>
        <w:ind w:left="1133" w:right="540" w:firstLine="208"/>
      </w:pPr>
      <w:r w:rsidRPr="002F1E01">
        <w:t>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 をいう。なお、通常の診療範囲内の医療行為であっても、健常人を対象とする場合、本学においては「介入研究」と見なすこととする。</w:t>
      </w:r>
    </w:p>
    <w:p w14:paraId="1A00D54E"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④</w:t>
      </w:r>
      <w:r w:rsidRPr="002F1E01">
        <w:rPr>
          <w:rFonts w:ascii="ＭＳ ゴシック" w:eastAsia="ＭＳ ゴシック" w:hAnsi="ＭＳ ゴシック" w:hint="eastAsia"/>
        </w:rPr>
        <w:t>人体から取得された試料</w:t>
      </w:r>
    </w:p>
    <w:p w14:paraId="2D03C590" w14:textId="77777777" w:rsidR="00164E7A" w:rsidRPr="002F1E01" w:rsidRDefault="00BA64CE" w:rsidP="00F21837">
      <w:pPr>
        <w:pStyle w:val="a3"/>
        <w:spacing w:line="360" w:lineRule="exact"/>
        <w:ind w:left="1133" w:right="588" w:firstLine="208"/>
      </w:pPr>
      <w:r w:rsidRPr="002F1E01">
        <w:t xml:space="preserve">血液、体液、組織、細胞、排泄物及びこれらから抽出した </w:t>
      </w:r>
      <w:r w:rsidRPr="002F1E01">
        <w:rPr>
          <w:rFonts w:ascii="Century" w:eastAsia="Century"/>
        </w:rPr>
        <w:t xml:space="preserve">DNA </w:t>
      </w:r>
      <w:r w:rsidRPr="002F1E01">
        <w:t>等、人の身体の一部であって研究に用いられるもの（死者に係るものを含む）をいう。</w:t>
      </w:r>
    </w:p>
    <w:p w14:paraId="04BEEFF2"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⑤</w:t>
      </w:r>
      <w:r w:rsidRPr="002F1E01">
        <w:rPr>
          <w:rFonts w:ascii="ＭＳ ゴシック" w:eastAsia="ＭＳ ゴシック" w:hAnsi="ＭＳ ゴシック" w:hint="eastAsia"/>
        </w:rPr>
        <w:t>研究に用いられる情報</w:t>
      </w:r>
    </w:p>
    <w:p w14:paraId="2C07C718" w14:textId="77777777" w:rsidR="00164E7A" w:rsidRPr="002F1E01" w:rsidRDefault="00BA64CE" w:rsidP="00F21837">
      <w:pPr>
        <w:pStyle w:val="a3"/>
        <w:spacing w:line="360" w:lineRule="exact"/>
        <w:ind w:left="1133" w:right="636" w:firstLine="208"/>
        <w:jc w:val="both"/>
      </w:pPr>
      <w:r w:rsidRPr="002F1E01">
        <w:t>研究対象者の診断及び治療を通じて得られた傷病名、投薬内容、検査又は測定の結果等、人の健康に関する情報その他の情報であって研究に用いられるもの（死者に係るものを含む）をいう。</w:t>
      </w:r>
    </w:p>
    <w:p w14:paraId="416DB5B1"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⑥</w:t>
      </w:r>
      <w:r w:rsidRPr="002F1E01">
        <w:rPr>
          <w:rFonts w:ascii="ＭＳ ゴシック" w:eastAsia="ＭＳ ゴシック" w:hAnsi="ＭＳ ゴシック" w:hint="eastAsia"/>
        </w:rPr>
        <w:t>既存試料・情報</w:t>
      </w:r>
    </w:p>
    <w:p w14:paraId="28E01634" w14:textId="77777777" w:rsidR="00164E7A" w:rsidRPr="002F1E01" w:rsidRDefault="00BA64CE" w:rsidP="00F21837">
      <w:pPr>
        <w:pStyle w:val="a3"/>
        <w:spacing w:line="360" w:lineRule="exact"/>
        <w:ind w:left="1342"/>
      </w:pPr>
      <w:r w:rsidRPr="002F1E01">
        <w:t>試料・情報のうち、次に掲げるいずれかに該当するものをいう。</w:t>
      </w:r>
    </w:p>
    <w:p w14:paraId="37C086A2" w14:textId="77777777" w:rsidR="00164E7A" w:rsidRPr="002F1E01" w:rsidRDefault="00BA64CE" w:rsidP="00F21837">
      <w:pPr>
        <w:pStyle w:val="a3"/>
        <w:spacing w:line="360" w:lineRule="exact"/>
        <w:ind w:left="1133"/>
      </w:pPr>
      <w:r w:rsidRPr="002F1E01">
        <w:t>・研究計画書が作成されるまでに既に存在する試料・情報</w:t>
      </w:r>
    </w:p>
    <w:p w14:paraId="6FF9C21A" w14:textId="77777777" w:rsidR="00164E7A" w:rsidRPr="002F1E01" w:rsidRDefault="00BA64CE" w:rsidP="00F21837">
      <w:pPr>
        <w:pStyle w:val="a3"/>
        <w:spacing w:line="360" w:lineRule="exact"/>
        <w:ind w:left="1342" w:right="639" w:hanging="212"/>
      </w:pPr>
      <w:r w:rsidRPr="002F1E01">
        <w:t>・研究計画書の作成以降に取得された試料・情報であって、取得の時点においては当該研究計画書の研究に用いられることを目的としていなかったもの</w:t>
      </w:r>
    </w:p>
    <w:p w14:paraId="5B9843B3" w14:textId="77777777" w:rsidR="00164E7A" w:rsidRPr="002F1E01" w:rsidRDefault="00BA64CE" w:rsidP="00F21837">
      <w:pPr>
        <w:pStyle w:val="a3"/>
        <w:spacing w:line="360" w:lineRule="exact"/>
        <w:ind w:left="1133"/>
      </w:pPr>
      <w:r w:rsidRPr="002F1E01">
        <w:t>※診療記録もこれに該当する</w:t>
      </w:r>
    </w:p>
    <w:p w14:paraId="7B6A055D"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⑦</w:t>
      </w:r>
      <w:r w:rsidRPr="002F1E01">
        <w:rPr>
          <w:rFonts w:ascii="ＭＳ ゴシック" w:eastAsia="ＭＳ ゴシック" w:hAnsi="ＭＳ ゴシック" w:hint="eastAsia"/>
        </w:rPr>
        <w:t>研究対象者</w:t>
      </w:r>
    </w:p>
    <w:p w14:paraId="2D5CAABC" w14:textId="77777777" w:rsidR="00164E7A" w:rsidRPr="002F1E01" w:rsidRDefault="00BA64CE" w:rsidP="00F21837">
      <w:pPr>
        <w:pStyle w:val="a3"/>
        <w:spacing w:line="360" w:lineRule="exact"/>
        <w:ind w:left="1342"/>
      </w:pPr>
      <w:r w:rsidRPr="002F1E01">
        <w:t>次に掲げるいずれかに該当する者（死者を含む）をいう。</w:t>
      </w:r>
    </w:p>
    <w:p w14:paraId="570EC224" w14:textId="77777777" w:rsidR="00164E7A" w:rsidRPr="002F1E01" w:rsidRDefault="00BA64CE" w:rsidP="00F21837">
      <w:pPr>
        <w:pStyle w:val="a3"/>
        <w:spacing w:line="360" w:lineRule="exact"/>
        <w:ind w:left="1133"/>
      </w:pPr>
      <w:r w:rsidRPr="002F1E01">
        <w:t>・研究を実施される者（研究を実施されることを求められた者を含む）</w:t>
      </w:r>
    </w:p>
    <w:p w14:paraId="6C3AC2BB" w14:textId="77777777" w:rsidR="00164E7A" w:rsidRPr="002F1E01" w:rsidRDefault="00BA64CE" w:rsidP="00F21837">
      <w:pPr>
        <w:pStyle w:val="a3"/>
        <w:spacing w:line="360" w:lineRule="exact"/>
        <w:ind w:left="1133"/>
      </w:pPr>
      <w:r w:rsidRPr="002F1E01">
        <w:t>・研究に用いられることとなる既存試料・情報を取得された者</w:t>
      </w:r>
    </w:p>
    <w:p w14:paraId="254D701A" w14:textId="77777777" w:rsidR="00164E7A" w:rsidRPr="002F1E01" w:rsidRDefault="00BA64CE" w:rsidP="00F21837">
      <w:pPr>
        <w:pStyle w:val="a3"/>
        <w:spacing w:line="360" w:lineRule="exact"/>
        <w:ind w:left="919"/>
        <w:rPr>
          <w:rFonts w:ascii="ＭＳ ゴシック" w:eastAsia="ＭＳ ゴシック" w:hAnsi="ＭＳ ゴシック"/>
        </w:rPr>
      </w:pPr>
      <w:r w:rsidRPr="002F1E01">
        <w:t>⑧</w:t>
      </w:r>
      <w:r w:rsidRPr="002F1E01">
        <w:rPr>
          <w:rFonts w:ascii="ＭＳ ゴシック" w:eastAsia="ＭＳ ゴシック" w:hAnsi="ＭＳ ゴシック" w:hint="eastAsia"/>
        </w:rPr>
        <w:t>研究機関</w:t>
      </w:r>
    </w:p>
    <w:p w14:paraId="26D26C24" w14:textId="77777777" w:rsidR="00164E7A" w:rsidRPr="002F1E01" w:rsidRDefault="00BA64CE" w:rsidP="00F21837">
      <w:pPr>
        <w:pStyle w:val="a3"/>
        <w:spacing w:line="360" w:lineRule="exact"/>
        <w:ind w:left="1128" w:right="636" w:firstLine="211"/>
      </w:pPr>
      <w:r w:rsidRPr="002F1E01">
        <w:t>研究を実施する法人、行政機関及び個人事業主をいい、試料・情報の保管、統計処理その他の研究に関する業務の一部についてのみ委託を受けて行う場合を除く。</w:t>
      </w:r>
    </w:p>
    <w:p w14:paraId="718B5A9F" w14:textId="77777777" w:rsidR="00164E7A" w:rsidRPr="002F1E01" w:rsidRDefault="00BA64CE" w:rsidP="00F21837">
      <w:pPr>
        <w:pStyle w:val="a3"/>
        <w:spacing w:line="360" w:lineRule="exact"/>
        <w:ind w:left="919"/>
        <w:rPr>
          <w:rFonts w:ascii="ＭＳ ゴシック" w:eastAsia="ＭＳ ゴシック" w:hAnsi="ＭＳ ゴシック"/>
        </w:rPr>
      </w:pPr>
      <w:r w:rsidRPr="002F1E01">
        <w:t>⑨</w:t>
      </w:r>
      <w:r w:rsidRPr="002F1E01">
        <w:rPr>
          <w:rFonts w:ascii="ＭＳ ゴシック" w:eastAsia="ＭＳ ゴシック" w:hAnsi="ＭＳ ゴシック" w:hint="eastAsia"/>
        </w:rPr>
        <w:t>共同研究機関</w:t>
      </w:r>
    </w:p>
    <w:p w14:paraId="0A2072C9" w14:textId="77777777" w:rsidR="00164E7A" w:rsidRPr="002F1E01" w:rsidRDefault="00BA64CE" w:rsidP="00F21837">
      <w:pPr>
        <w:pStyle w:val="a3"/>
        <w:spacing w:line="360" w:lineRule="exact"/>
        <w:ind w:left="1128" w:right="636" w:firstLine="211"/>
      </w:pPr>
      <w:r w:rsidRPr="002F1E01">
        <w:t>研究計画書に基づいて研究を共同して実施する研究機関をいい、当該研究のために研究対象者から新たに試料・情報を取得し、他の研究機関に提供を行う機関を含む。</w:t>
      </w:r>
    </w:p>
    <w:p w14:paraId="19E04796" w14:textId="77777777" w:rsidR="00164E7A" w:rsidRPr="002F1E01" w:rsidRDefault="00BA64CE" w:rsidP="00F21837">
      <w:pPr>
        <w:pStyle w:val="a3"/>
        <w:tabs>
          <w:tab w:val="left" w:pos="4073"/>
        </w:tabs>
        <w:spacing w:line="360" w:lineRule="exact"/>
        <w:ind w:left="919"/>
      </w:pPr>
      <w:r w:rsidRPr="002F1E01">
        <w:t>⑩</w:t>
      </w:r>
      <w:r w:rsidRPr="002F1E01">
        <w:rPr>
          <w:rFonts w:ascii="ＭＳ ゴシック" w:eastAsia="ＭＳ ゴシック" w:hAnsi="ＭＳ ゴシック" w:hint="eastAsia"/>
        </w:rPr>
        <w:t>インフォームド・コンセント</w:t>
      </w:r>
      <w:r w:rsidRPr="002F1E01">
        <w:rPr>
          <w:rFonts w:ascii="ＭＳ ゴシック" w:eastAsia="ＭＳ ゴシック" w:hAnsi="ＭＳ ゴシック" w:hint="eastAsia"/>
        </w:rPr>
        <w:tab/>
      </w:r>
      <w:r w:rsidR="00CE011D" w:rsidRPr="002F1E01">
        <w:t>－</w:t>
      </w:r>
      <w:r w:rsidRPr="002F1E01">
        <w:t xml:space="preserve">倫理指針ガイドライン第 </w:t>
      </w:r>
      <w:r w:rsidRPr="002F1E01">
        <w:rPr>
          <w:rFonts w:ascii="Century" w:eastAsia="Century" w:hAnsi="Century"/>
        </w:rPr>
        <w:t xml:space="preserve">5 </w:t>
      </w:r>
      <w:r w:rsidRPr="002F1E01">
        <w:t>章－</w:t>
      </w:r>
    </w:p>
    <w:p w14:paraId="4C2712AB" w14:textId="77777777" w:rsidR="00164E7A" w:rsidRPr="002F1E01" w:rsidRDefault="00BA64CE" w:rsidP="00F21837">
      <w:pPr>
        <w:pStyle w:val="a3"/>
        <w:spacing w:line="360" w:lineRule="exact"/>
        <w:ind w:left="1128" w:right="636" w:firstLine="211"/>
        <w:jc w:val="both"/>
      </w:pPr>
      <w:r w:rsidRPr="002F1E01">
        <w:t>研究対象者又はその代諾者等が、当該研究の目的及び意義並びに方法、負担、リスク等について十分な説明を受け、それらを理解した上での、当該研究を実施されることに関する自由意志に基づいた同意をいう。</w:t>
      </w:r>
    </w:p>
    <w:p w14:paraId="12040769" w14:textId="77777777" w:rsidR="00164E7A" w:rsidRPr="002F1E01" w:rsidRDefault="00BA64CE" w:rsidP="00F21837">
      <w:pPr>
        <w:pStyle w:val="a3"/>
        <w:spacing w:line="360" w:lineRule="exact"/>
        <w:ind w:left="919"/>
        <w:rPr>
          <w:rFonts w:ascii="ＭＳ ゴシック" w:eastAsia="ＭＳ ゴシック" w:hAnsi="ＭＳ ゴシック"/>
        </w:rPr>
      </w:pPr>
      <w:r w:rsidRPr="002F1E01">
        <w:t>⑪</w:t>
      </w:r>
      <w:r w:rsidRPr="002F1E01">
        <w:rPr>
          <w:rFonts w:ascii="ＭＳ ゴシック" w:eastAsia="ＭＳ ゴシック" w:hAnsi="ＭＳ ゴシック" w:hint="eastAsia"/>
        </w:rPr>
        <w:t>代諾者等</w:t>
      </w:r>
    </w:p>
    <w:p w14:paraId="3F9D0017" w14:textId="77777777" w:rsidR="00164E7A" w:rsidRPr="002F1E01" w:rsidRDefault="00BA64CE" w:rsidP="00F21837">
      <w:pPr>
        <w:pStyle w:val="a3"/>
        <w:spacing w:line="360" w:lineRule="exact"/>
        <w:ind w:left="1147" w:right="636" w:firstLine="208"/>
      </w:pPr>
      <w:r w:rsidRPr="002F1E01">
        <w:t>研究対象者（死者を含む）の意思及び利益を代弁できると考えられる者であって、当該研究対象者がインフォームド・コンセントを与える能力を欠くと客観的に判断される場合に、</w:t>
      </w:r>
      <w:r w:rsidR="00C3344E" w:rsidRPr="002F1E01">
        <w:rPr>
          <w:rFonts w:hint="eastAsia"/>
        </w:rPr>
        <w:t>当該</w:t>
      </w:r>
      <w:r w:rsidRPr="002F1E01">
        <w:t>研究対象者の代わりに、当該研究に関してインフォームド・コンセントを与えることが</w:t>
      </w:r>
      <w:r w:rsidRPr="002F1E01">
        <w:lastRenderedPageBreak/>
        <w:t>できる者をいう。</w:t>
      </w:r>
    </w:p>
    <w:p w14:paraId="05194DFF" w14:textId="77777777" w:rsidR="00164E7A" w:rsidRPr="002F1E01" w:rsidRDefault="00BA64CE" w:rsidP="00F21837">
      <w:pPr>
        <w:pStyle w:val="a3"/>
        <w:spacing w:line="360" w:lineRule="exact"/>
        <w:ind w:left="919"/>
        <w:rPr>
          <w:rFonts w:ascii="ＭＳ ゴシック" w:eastAsia="ＭＳ ゴシック" w:hAnsi="ＭＳ ゴシック"/>
        </w:rPr>
      </w:pPr>
      <w:r w:rsidRPr="002F1E01">
        <w:t>⑫</w:t>
      </w:r>
      <w:r w:rsidRPr="002F1E01">
        <w:rPr>
          <w:rFonts w:ascii="ＭＳ ゴシック" w:eastAsia="ＭＳ ゴシック" w:hAnsi="ＭＳ ゴシック" w:hint="eastAsia"/>
        </w:rPr>
        <w:t>インフォームド・アセント</w:t>
      </w:r>
    </w:p>
    <w:p w14:paraId="36D1E8BC" w14:textId="77777777" w:rsidR="00164E7A" w:rsidRPr="002F1E01" w:rsidRDefault="00BA64CE" w:rsidP="00F21837">
      <w:pPr>
        <w:pStyle w:val="a3"/>
        <w:spacing w:line="360" w:lineRule="exact"/>
        <w:ind w:left="1171" w:right="637" w:firstLine="170"/>
        <w:jc w:val="both"/>
      </w:pPr>
      <w:r w:rsidRPr="002F1E01">
        <w:t>インフォームド・コンセントを与える能力を欠くと客観的に判断される研究対象者が、実施又は継続されようとする研究に関して、その理解力に応じた分かりやすい言葉で説明受け、当該研究を実施又は継続されることを理解し、賛意を表することをいう。</w:t>
      </w:r>
    </w:p>
    <w:p w14:paraId="2DDA3782" w14:textId="77777777" w:rsidR="00164E7A" w:rsidRPr="002F1E01" w:rsidRDefault="00BA64CE" w:rsidP="00F21837">
      <w:pPr>
        <w:pStyle w:val="a3"/>
        <w:spacing w:line="360" w:lineRule="exact"/>
        <w:ind w:left="919"/>
        <w:rPr>
          <w:rFonts w:ascii="ＭＳ ゴシック" w:eastAsia="ＭＳ ゴシック" w:hAnsi="ＭＳ ゴシック"/>
        </w:rPr>
      </w:pPr>
      <w:r w:rsidRPr="002F1E01">
        <w:t>⑬</w:t>
      </w:r>
      <w:r w:rsidRPr="002F1E01">
        <w:rPr>
          <w:rFonts w:ascii="ＭＳ ゴシック" w:eastAsia="ＭＳ ゴシック" w:hAnsi="ＭＳ ゴシック" w:hint="eastAsia"/>
        </w:rPr>
        <w:t>試料・情報の収集・分譲を行う機関</w:t>
      </w:r>
    </w:p>
    <w:p w14:paraId="27904D72" w14:textId="77777777" w:rsidR="00164E7A" w:rsidRPr="002F1E01" w:rsidRDefault="00BA64CE" w:rsidP="00F21837">
      <w:pPr>
        <w:pStyle w:val="a3"/>
        <w:spacing w:line="360" w:lineRule="exact"/>
        <w:ind w:left="1133" w:right="639" w:firstLine="208"/>
        <w:jc w:val="both"/>
      </w:pPr>
      <w:r w:rsidRPr="002F1E01">
        <w:t>研究機関のうち、試料・情報を研究対象者から取得し、または他の機関から提供を受けてそれらの試料・情報を保管し、他の研究を行う機関に提供する機関をいう。</w:t>
      </w:r>
    </w:p>
    <w:p w14:paraId="65F7D25F"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⑭</w:t>
      </w:r>
      <w:r w:rsidRPr="002F1E01">
        <w:rPr>
          <w:rFonts w:ascii="ＭＳ ゴシック" w:eastAsia="ＭＳ ゴシック" w:hAnsi="ＭＳ ゴシック" w:hint="eastAsia"/>
        </w:rPr>
        <w:t>個人情報</w:t>
      </w:r>
    </w:p>
    <w:p w14:paraId="6F4E7D0C" w14:textId="77777777" w:rsidR="00164E7A" w:rsidRPr="002F1E01" w:rsidRDefault="00BA64CE" w:rsidP="00F21837">
      <w:pPr>
        <w:pStyle w:val="a3"/>
        <w:spacing w:line="360" w:lineRule="exact"/>
        <w:ind w:left="1133" w:right="636" w:firstLine="208"/>
        <w:jc w:val="both"/>
      </w:pPr>
      <w:r w:rsidRPr="002F1E01">
        <w:t>個人に関する情報であって、試料及び情報に含まれる氏名、生年月日その他の記述等により特定の個人を識別することができるもの（他の情報と容易に照合することができ、それにより特定の個人を識別することができるものを含む。）をいう。個人識別符号や要配慮個人情報もこれに含まれる。</w:t>
      </w:r>
    </w:p>
    <w:p w14:paraId="31201CD6"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⑮</w:t>
      </w:r>
      <w:r w:rsidRPr="002F1E01">
        <w:rPr>
          <w:rFonts w:ascii="ＭＳ ゴシック" w:eastAsia="ＭＳ ゴシック" w:hAnsi="ＭＳ ゴシック" w:hint="eastAsia"/>
        </w:rPr>
        <w:t>個人識別符号</w:t>
      </w:r>
    </w:p>
    <w:p w14:paraId="37FF11BD" w14:textId="77777777" w:rsidR="00164E7A" w:rsidRPr="002F1E01" w:rsidRDefault="00BA64CE" w:rsidP="00F21837">
      <w:pPr>
        <w:pStyle w:val="a3"/>
        <w:spacing w:line="360" w:lineRule="exact"/>
        <w:ind w:left="1133" w:right="636" w:firstLine="208"/>
        <w:jc w:val="both"/>
      </w:pPr>
      <w:r w:rsidRPr="002F1E01">
        <w:t>その情報単体から特定の個人を識別できる文字、番号、その他の符号をいう。例として、特定の個人の身体の一部の特徴をデータ化した符号（ゲノムデータの全部又は一部、生体情報をデジタルデータに変換したもの等）等が挙げられる。</w:t>
      </w:r>
    </w:p>
    <w:p w14:paraId="4F584AE3"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⑯</w:t>
      </w:r>
      <w:r w:rsidRPr="002F1E01">
        <w:rPr>
          <w:rFonts w:ascii="ＭＳ ゴシック" w:eastAsia="ＭＳ ゴシック" w:hAnsi="ＭＳ ゴシック" w:hint="eastAsia"/>
        </w:rPr>
        <w:t>要配慮個人情報</w:t>
      </w:r>
    </w:p>
    <w:p w14:paraId="093DCE65" w14:textId="77777777" w:rsidR="00164E7A" w:rsidRPr="002F1E01" w:rsidRDefault="00BA64CE" w:rsidP="00F21837">
      <w:pPr>
        <w:pStyle w:val="a3"/>
        <w:spacing w:line="360" w:lineRule="exact"/>
        <w:ind w:left="1133" w:right="636" w:firstLine="208"/>
        <w:jc w:val="both"/>
      </w:pPr>
      <w:r w:rsidRPr="002F1E01">
        <w:t>人種、信条、社会的身分、病歴、犯罪の経歴、犯罪により害をこうむった事実等を含む、その取扱いに特に配慮を要する個人情報をいう。カルテ情報やゲノム情報（ゲノムデータに単一遺伝子疾患、疾患へのかかりやすさ、治療薬の選択に関するものなどの解釈を付加し、医学的な意味合いを持ったもの）等もこれに含まれる。</w:t>
      </w:r>
    </w:p>
    <w:p w14:paraId="2323A9B2"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⑰</w:t>
      </w:r>
      <w:r w:rsidRPr="002F1E01">
        <w:rPr>
          <w:rFonts w:ascii="ＭＳ ゴシック" w:eastAsia="ＭＳ ゴシック" w:hAnsi="ＭＳ ゴシック" w:hint="eastAsia"/>
        </w:rPr>
        <w:t>匿名化</w:t>
      </w:r>
    </w:p>
    <w:p w14:paraId="2A31E390" w14:textId="77777777" w:rsidR="00164E7A" w:rsidRPr="002F1E01" w:rsidRDefault="00BA64CE" w:rsidP="00F21837">
      <w:pPr>
        <w:pStyle w:val="a3"/>
        <w:spacing w:line="360" w:lineRule="exact"/>
        <w:ind w:left="1133" w:right="636" w:firstLine="208"/>
        <w:jc w:val="both"/>
      </w:pPr>
      <w:r w:rsidRPr="002F1E01">
        <w:t>特定の個人（死者を含む）を識別することができることとなる記述等（個人識別符号を含む） の全部又は一部を削除すること（当該記述等の全部又は一部を当該個人と関わりのない記述等に置き換えることを含む）をいう。</w:t>
      </w:r>
    </w:p>
    <w:p w14:paraId="56F3D33E"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⑱</w:t>
      </w:r>
      <w:r w:rsidRPr="002F1E01">
        <w:rPr>
          <w:rFonts w:ascii="ＭＳ ゴシック" w:eastAsia="ＭＳ ゴシック" w:hAnsi="ＭＳ ゴシック" w:hint="eastAsia"/>
        </w:rPr>
        <w:t>対応表</w:t>
      </w:r>
    </w:p>
    <w:p w14:paraId="62FBD9BF" w14:textId="77777777" w:rsidR="00164E7A" w:rsidRPr="002F1E01" w:rsidRDefault="00BA64CE" w:rsidP="00F21837">
      <w:pPr>
        <w:pStyle w:val="a3"/>
        <w:spacing w:line="360" w:lineRule="exact"/>
        <w:ind w:left="1133" w:right="637" w:firstLine="208"/>
        <w:jc w:val="both"/>
      </w:pPr>
      <w:r w:rsidRPr="002F1E01">
        <w:t>匿名化された情報から、必要な場合に提供者を識別することができるよう、当該提供者と匿名化の際に置き換えられた記述等とを照合することができるようにする表その他これに類するものをいう。</w:t>
      </w:r>
    </w:p>
    <w:p w14:paraId="72DD67A0"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⑲</w:t>
      </w:r>
      <w:r w:rsidRPr="002F1E01">
        <w:rPr>
          <w:rFonts w:ascii="ＭＳ ゴシック" w:eastAsia="ＭＳ ゴシック" w:hAnsi="ＭＳ ゴシック" w:hint="eastAsia"/>
        </w:rPr>
        <w:t>トレーサビリティ</w:t>
      </w:r>
    </w:p>
    <w:p w14:paraId="32DD4CE7" w14:textId="77777777" w:rsidR="00164E7A" w:rsidRPr="002F1E01" w:rsidRDefault="00BA64CE" w:rsidP="00F21837">
      <w:pPr>
        <w:pStyle w:val="a3"/>
        <w:spacing w:line="360" w:lineRule="exact"/>
        <w:ind w:left="1342"/>
        <w:rPr>
          <w:rFonts w:ascii="Century" w:eastAsia="Century"/>
        </w:rPr>
      </w:pPr>
      <w:r w:rsidRPr="002F1E01">
        <w:t xml:space="preserve">個人情報を含む試料・情報を、共同研究機関及び第三者等に提供する場合に、倫理指針第 </w:t>
      </w:r>
      <w:r w:rsidRPr="002F1E01">
        <w:rPr>
          <w:rFonts w:ascii="Century" w:eastAsia="Century"/>
        </w:rPr>
        <w:t>5</w:t>
      </w:r>
    </w:p>
    <w:p w14:paraId="6EDC036C" w14:textId="77777777" w:rsidR="00164E7A" w:rsidRPr="002F1E01" w:rsidRDefault="00BA64CE" w:rsidP="00F21837">
      <w:pPr>
        <w:pStyle w:val="a3"/>
        <w:spacing w:line="360" w:lineRule="exact"/>
        <w:ind w:left="1133"/>
      </w:pPr>
      <w:r w:rsidRPr="002F1E01">
        <w:t xml:space="preserve">章 </w:t>
      </w:r>
      <w:r w:rsidRPr="002F1E01">
        <w:rPr>
          <w:rFonts w:ascii="Century" w:eastAsia="Century"/>
        </w:rPr>
        <w:t>1(1)</w:t>
      </w:r>
      <w:r w:rsidRPr="002F1E01">
        <w:t>に定められた所定の記録を作成・保管し、追跡可能な状態にしておくことをいう。</w:t>
      </w:r>
    </w:p>
    <w:p w14:paraId="097C2758"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⑳</w:t>
      </w:r>
      <w:r w:rsidRPr="002F1E01">
        <w:rPr>
          <w:rFonts w:ascii="ＭＳ ゴシック" w:eastAsia="ＭＳ ゴシック" w:hAnsi="ＭＳ ゴシック" w:hint="eastAsia"/>
        </w:rPr>
        <w:t>逸脱</w:t>
      </w:r>
    </w:p>
    <w:p w14:paraId="7AFE1E07" w14:textId="77777777" w:rsidR="00164E7A" w:rsidRPr="002F1E01" w:rsidRDefault="00BA64CE" w:rsidP="00F21837">
      <w:pPr>
        <w:pStyle w:val="a3"/>
        <w:spacing w:line="360" w:lineRule="exact"/>
        <w:ind w:left="1133" w:right="636" w:firstLine="208"/>
        <w:jc w:val="both"/>
      </w:pPr>
      <w:r w:rsidRPr="002F1E01">
        <w:t>研究計画書に定めたものと異なる手順、対象により研究が行われた場合や、通常の診療を越える医療行為等が行われた場合をいう。</w:t>
      </w:r>
    </w:p>
    <w:p w14:paraId="01D2E231" w14:textId="77777777" w:rsidR="00164E7A" w:rsidRPr="002F1E01" w:rsidRDefault="00BA64CE" w:rsidP="00F21837">
      <w:pPr>
        <w:pStyle w:val="a3"/>
        <w:spacing w:line="360" w:lineRule="exact"/>
        <w:ind w:left="922"/>
        <w:rPr>
          <w:rFonts w:ascii="ＭＳ ゴシック" w:eastAsia="ＭＳ ゴシック"/>
        </w:rPr>
      </w:pPr>
      <w:r w:rsidRPr="002F1E01">
        <w:t>㉑</w:t>
      </w:r>
      <w:r w:rsidRPr="002F1E01">
        <w:rPr>
          <w:rFonts w:ascii="ＭＳ ゴシック" w:eastAsia="ＭＳ ゴシック" w:hint="eastAsia"/>
        </w:rPr>
        <w:t>有害事象</w:t>
      </w:r>
    </w:p>
    <w:p w14:paraId="123C17CB" w14:textId="77777777" w:rsidR="00164E7A" w:rsidRPr="002F1E01" w:rsidRDefault="00BA64CE" w:rsidP="00F21837">
      <w:pPr>
        <w:pStyle w:val="a3"/>
        <w:spacing w:line="360" w:lineRule="exact"/>
        <w:ind w:left="1133" w:right="636" w:firstLine="208"/>
        <w:jc w:val="both"/>
      </w:pPr>
      <w:r w:rsidRPr="002F1E01">
        <w:t>実施された研究との因果関係の有無を問わず、研究対象者に生じた全ての好ましくない又は意図しない傷病若しくはその徴候（臨床検査値の異常を含む）をいう。</w:t>
      </w:r>
    </w:p>
    <w:p w14:paraId="26697DBF" w14:textId="77777777" w:rsidR="00164E7A" w:rsidRPr="002F1E01" w:rsidRDefault="00BA64CE" w:rsidP="00F21837">
      <w:pPr>
        <w:pStyle w:val="a3"/>
        <w:spacing w:line="360" w:lineRule="exact"/>
        <w:ind w:left="922"/>
        <w:rPr>
          <w:rFonts w:ascii="ＭＳ ゴシック" w:eastAsia="ＭＳ ゴシック"/>
        </w:rPr>
      </w:pPr>
      <w:r w:rsidRPr="002F1E01">
        <w:lastRenderedPageBreak/>
        <w:t>㉒</w:t>
      </w:r>
      <w:r w:rsidRPr="002F1E01">
        <w:rPr>
          <w:rFonts w:ascii="ＭＳ ゴシック" w:eastAsia="ＭＳ ゴシック" w:hint="eastAsia"/>
        </w:rPr>
        <w:t>重篤な有害事象</w:t>
      </w:r>
    </w:p>
    <w:p w14:paraId="3809DF4E" w14:textId="77777777" w:rsidR="00164E7A" w:rsidRPr="002F1E01" w:rsidRDefault="00BA64CE" w:rsidP="00F21837">
      <w:pPr>
        <w:pStyle w:val="a3"/>
        <w:spacing w:line="360" w:lineRule="exact"/>
        <w:ind w:left="1339"/>
      </w:pPr>
      <w:r w:rsidRPr="002F1E01">
        <w:t>有害事象のうち、次に掲げる何れかに該当するものをいう。</w:t>
      </w:r>
    </w:p>
    <w:p w14:paraId="6DC881C9" w14:textId="77777777" w:rsidR="00164E7A" w:rsidRPr="002F1E01" w:rsidRDefault="00BA64CE" w:rsidP="00F21837">
      <w:pPr>
        <w:pStyle w:val="a3"/>
        <w:spacing w:line="360" w:lineRule="exact"/>
        <w:ind w:left="1133"/>
      </w:pPr>
      <w:r w:rsidRPr="002F1E01">
        <w:rPr>
          <w:rFonts w:hint="eastAsia"/>
        </w:rPr>
        <w:t>・</w:t>
      </w:r>
      <w:r w:rsidRPr="002F1E01">
        <w:t>死亡に至るもの</w:t>
      </w:r>
    </w:p>
    <w:p w14:paraId="4027DCAD" w14:textId="77777777" w:rsidR="00164E7A" w:rsidRPr="002F1E01" w:rsidRDefault="00BA64CE" w:rsidP="00F21837">
      <w:pPr>
        <w:pStyle w:val="a3"/>
        <w:spacing w:line="360" w:lineRule="exact"/>
        <w:ind w:left="1133"/>
      </w:pPr>
      <w:r w:rsidRPr="002F1E01">
        <w:rPr>
          <w:rFonts w:hint="eastAsia"/>
        </w:rPr>
        <w:t>・</w:t>
      </w:r>
      <w:r w:rsidRPr="002F1E01">
        <w:t>生命を脅かすもの</w:t>
      </w:r>
    </w:p>
    <w:p w14:paraId="5449BEF9" w14:textId="77777777" w:rsidR="00164E7A" w:rsidRPr="002F1E01" w:rsidRDefault="00BA64CE" w:rsidP="00F21837">
      <w:pPr>
        <w:pStyle w:val="a3"/>
        <w:spacing w:line="360" w:lineRule="exact"/>
        <w:ind w:left="1133"/>
      </w:pPr>
      <w:r w:rsidRPr="002F1E01">
        <w:rPr>
          <w:rFonts w:hint="eastAsia"/>
        </w:rPr>
        <w:t>・</w:t>
      </w:r>
      <w:r w:rsidRPr="002F1E01">
        <w:t>治療のため入院又は入院・加療期間の延長が必要なもの</w:t>
      </w:r>
    </w:p>
    <w:p w14:paraId="2C304667" w14:textId="77777777" w:rsidR="00164E7A" w:rsidRPr="002F1E01" w:rsidRDefault="00BA64CE" w:rsidP="00F21837">
      <w:pPr>
        <w:pStyle w:val="a3"/>
        <w:spacing w:line="360" w:lineRule="exact"/>
        <w:ind w:left="1133"/>
      </w:pPr>
      <w:r w:rsidRPr="002F1E01">
        <w:rPr>
          <w:rFonts w:hint="eastAsia"/>
        </w:rPr>
        <w:t>・</w:t>
      </w:r>
      <w:r w:rsidRPr="002F1E01">
        <w:t>永続的な顕著な障害・機能不全に陥るもの</w:t>
      </w:r>
    </w:p>
    <w:p w14:paraId="53099F21" w14:textId="77777777" w:rsidR="00164E7A" w:rsidRPr="002F1E01" w:rsidRDefault="00BA64CE" w:rsidP="00F21837">
      <w:pPr>
        <w:pStyle w:val="a3"/>
        <w:spacing w:line="360" w:lineRule="exact"/>
        <w:ind w:left="1133"/>
      </w:pPr>
      <w:r w:rsidRPr="002F1E01">
        <w:t>・子孫に先天異常を来すもの</w:t>
      </w:r>
    </w:p>
    <w:p w14:paraId="332A9A4B" w14:textId="77777777" w:rsidR="00164E7A" w:rsidRPr="002F1E01" w:rsidRDefault="00BA64CE" w:rsidP="00F21837">
      <w:pPr>
        <w:pStyle w:val="a3"/>
        <w:spacing w:line="360" w:lineRule="exact"/>
        <w:ind w:left="854"/>
        <w:rPr>
          <w:rFonts w:ascii="ＭＳ ゴシック" w:eastAsia="ＭＳ ゴシック"/>
        </w:rPr>
      </w:pPr>
      <w:r w:rsidRPr="002F1E01">
        <w:t>㉓</w:t>
      </w:r>
      <w:r w:rsidRPr="002F1E01">
        <w:rPr>
          <w:rFonts w:ascii="ＭＳ ゴシック" w:eastAsia="ＭＳ ゴシック" w:hint="eastAsia"/>
        </w:rPr>
        <w:t>予測できない重篤な有害事象</w:t>
      </w:r>
    </w:p>
    <w:p w14:paraId="046DF8E8" w14:textId="77777777" w:rsidR="00164E7A" w:rsidRPr="002F1E01" w:rsidRDefault="00BA64CE" w:rsidP="00F21837">
      <w:pPr>
        <w:pStyle w:val="a3"/>
        <w:spacing w:line="360" w:lineRule="exact"/>
        <w:ind w:left="1063" w:right="639" w:firstLine="211"/>
        <w:jc w:val="both"/>
      </w:pPr>
      <w:r w:rsidRPr="002F1E01">
        <w:t>重篤な有害事象のうち、研究計画書、インフォームド・コンセントの説明文書等において記載されていないもの又は記載されていてもその性質若しくは重症度が記載内容と一致しないものをいう。</w:t>
      </w:r>
    </w:p>
    <w:p w14:paraId="09F27E9A" w14:textId="77777777" w:rsidR="00164E7A" w:rsidRPr="002F1E01" w:rsidRDefault="00BA64CE" w:rsidP="00F21837">
      <w:pPr>
        <w:pStyle w:val="a3"/>
        <w:spacing w:line="360" w:lineRule="exact"/>
        <w:ind w:left="854"/>
        <w:rPr>
          <w:rFonts w:ascii="ＭＳ ゴシック" w:eastAsia="ＭＳ ゴシック"/>
        </w:rPr>
      </w:pPr>
      <w:r w:rsidRPr="002F1E01">
        <w:t>㉔</w:t>
      </w:r>
      <w:r w:rsidRPr="002F1E01">
        <w:rPr>
          <w:rFonts w:ascii="ＭＳ ゴシック" w:eastAsia="ＭＳ ゴシック" w:hint="eastAsia"/>
        </w:rPr>
        <w:t>実施施設の長</w:t>
      </w:r>
    </w:p>
    <w:p w14:paraId="36EF94C4" w14:textId="77777777" w:rsidR="00164E7A" w:rsidRPr="002F1E01" w:rsidRDefault="00BA64CE" w:rsidP="00F21837">
      <w:pPr>
        <w:pStyle w:val="a3"/>
        <w:spacing w:line="360" w:lineRule="exact"/>
        <w:ind w:left="1274"/>
      </w:pPr>
      <w:r w:rsidRPr="002F1E01">
        <w:t>実施施設の長は次の者をいう。</w:t>
      </w:r>
    </w:p>
    <w:tbl>
      <w:tblPr>
        <w:tblStyle w:val="TableNormal"/>
        <w:tblW w:w="0" w:type="auto"/>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3688"/>
      </w:tblGrid>
      <w:tr w:rsidR="00164E7A" w:rsidRPr="002F1E01" w14:paraId="72921294" w14:textId="77777777">
        <w:trPr>
          <w:trHeight w:val="359"/>
        </w:trPr>
        <w:tc>
          <w:tcPr>
            <w:tcW w:w="3824" w:type="dxa"/>
            <w:shd w:val="clear" w:color="auto" w:fill="F1F1F1"/>
          </w:tcPr>
          <w:p w14:paraId="202AED3C" w14:textId="77777777" w:rsidR="00164E7A" w:rsidRPr="002F1E01" w:rsidRDefault="00BA64CE" w:rsidP="00F21837">
            <w:pPr>
              <w:pStyle w:val="TableParagraph"/>
              <w:spacing w:line="360" w:lineRule="exact"/>
              <w:ind w:left="1473" w:right="1460"/>
              <w:jc w:val="center"/>
              <w:rPr>
                <w:sz w:val="21"/>
              </w:rPr>
            </w:pPr>
            <w:r w:rsidRPr="002F1E01">
              <w:rPr>
                <w:sz w:val="21"/>
              </w:rPr>
              <w:t>実施施設</w:t>
            </w:r>
          </w:p>
        </w:tc>
        <w:tc>
          <w:tcPr>
            <w:tcW w:w="3688" w:type="dxa"/>
            <w:shd w:val="clear" w:color="auto" w:fill="F1F1F1"/>
          </w:tcPr>
          <w:p w14:paraId="29DBDBF5" w14:textId="77777777" w:rsidR="00164E7A" w:rsidRPr="002F1E01" w:rsidRDefault="00BA64CE" w:rsidP="00F21837">
            <w:pPr>
              <w:pStyle w:val="TableParagraph"/>
              <w:spacing w:line="360" w:lineRule="exact"/>
              <w:ind w:left="1214"/>
              <w:rPr>
                <w:sz w:val="21"/>
              </w:rPr>
            </w:pPr>
            <w:r w:rsidRPr="002F1E01">
              <w:rPr>
                <w:sz w:val="21"/>
              </w:rPr>
              <w:t>実施施設の長</w:t>
            </w:r>
          </w:p>
        </w:tc>
      </w:tr>
      <w:tr w:rsidR="00164E7A" w:rsidRPr="0056175D" w14:paraId="533006CD" w14:textId="77777777">
        <w:trPr>
          <w:trHeight w:val="362"/>
        </w:trPr>
        <w:tc>
          <w:tcPr>
            <w:tcW w:w="3824" w:type="dxa"/>
          </w:tcPr>
          <w:p w14:paraId="68DFAA07" w14:textId="565AABEA" w:rsidR="00164E7A" w:rsidRPr="002F1E01" w:rsidRDefault="00F00CA9" w:rsidP="00F21837">
            <w:pPr>
              <w:pStyle w:val="TableParagraph"/>
              <w:spacing w:line="360" w:lineRule="exact"/>
              <w:ind w:left="110"/>
              <w:rPr>
                <w:sz w:val="21"/>
              </w:rPr>
            </w:pPr>
            <w:r w:rsidRPr="0056175D">
              <w:rPr>
                <w:rFonts w:asciiTheme="majorEastAsia" w:eastAsiaTheme="majorEastAsia" w:hAnsiTheme="majorEastAsia" w:hint="eastAsia"/>
                <w:color w:val="FF0000"/>
                <w:u w:val="single"/>
              </w:rPr>
              <w:t>《自施設名を記入》</w:t>
            </w:r>
          </w:p>
        </w:tc>
        <w:tc>
          <w:tcPr>
            <w:tcW w:w="3688" w:type="dxa"/>
          </w:tcPr>
          <w:p w14:paraId="678ACEE5" w14:textId="2A921546" w:rsidR="00164E7A" w:rsidRPr="00F00CA9" w:rsidRDefault="00C414B5" w:rsidP="00F21837">
            <w:pPr>
              <w:pStyle w:val="TableParagraph"/>
              <w:spacing w:line="360" w:lineRule="exact"/>
              <w:ind w:left="109"/>
              <w:rPr>
                <w:rFonts w:asciiTheme="majorEastAsia" w:eastAsiaTheme="majorEastAsia" w:hAnsiTheme="majorEastAsia"/>
                <w:sz w:val="21"/>
                <w:lang w:val="en-US"/>
              </w:rPr>
            </w:pPr>
            <w:r w:rsidRPr="00F00CA9">
              <w:rPr>
                <w:rFonts w:asciiTheme="majorEastAsia" w:eastAsiaTheme="majorEastAsia" w:hAnsiTheme="majorEastAsia" w:hint="eastAsia"/>
                <w:color w:val="FF0000"/>
                <w:sz w:val="21"/>
                <w:lang w:val="en-US"/>
              </w:rPr>
              <w:t>《</w:t>
            </w:r>
            <w:r w:rsidRPr="00F00CA9">
              <w:rPr>
                <w:rFonts w:asciiTheme="majorEastAsia" w:eastAsiaTheme="majorEastAsia" w:hAnsiTheme="majorEastAsia" w:hint="eastAsia"/>
                <w:color w:val="FF0000"/>
                <w:sz w:val="21"/>
              </w:rPr>
              <w:t>病院長</w:t>
            </w:r>
            <w:r w:rsidRPr="00F00CA9">
              <w:rPr>
                <w:rFonts w:asciiTheme="majorEastAsia" w:eastAsiaTheme="majorEastAsia" w:hAnsiTheme="majorEastAsia"/>
                <w:color w:val="FF0000"/>
                <w:sz w:val="21"/>
                <w:lang w:val="en-US"/>
              </w:rPr>
              <w:t xml:space="preserve"> or </w:t>
            </w:r>
            <w:r w:rsidRPr="00F00CA9">
              <w:rPr>
                <w:rFonts w:asciiTheme="majorEastAsia" w:eastAsiaTheme="majorEastAsia" w:hAnsiTheme="majorEastAsia" w:hint="eastAsia"/>
                <w:color w:val="FF0000"/>
                <w:sz w:val="21"/>
                <w:lang w:val="en-US"/>
              </w:rPr>
              <w:t>院長</w:t>
            </w:r>
            <w:r w:rsidRPr="00F00CA9">
              <w:rPr>
                <w:rFonts w:asciiTheme="majorEastAsia" w:eastAsiaTheme="majorEastAsia" w:hAnsiTheme="majorEastAsia"/>
                <w:color w:val="FF0000"/>
                <w:sz w:val="21"/>
                <w:lang w:val="en-US"/>
              </w:rPr>
              <w:t xml:space="preserve"> </w:t>
            </w:r>
            <w:proofErr w:type="spellStart"/>
            <w:r w:rsidRPr="00F00CA9">
              <w:rPr>
                <w:rFonts w:asciiTheme="majorEastAsia" w:eastAsiaTheme="majorEastAsia" w:hAnsiTheme="majorEastAsia"/>
                <w:color w:val="FF0000"/>
                <w:sz w:val="21"/>
                <w:lang w:val="en-US"/>
              </w:rPr>
              <w:t>etc</w:t>
            </w:r>
            <w:proofErr w:type="spellEnd"/>
            <w:r w:rsidR="00F00CA9">
              <w:rPr>
                <w:rFonts w:asciiTheme="majorEastAsia" w:eastAsiaTheme="majorEastAsia" w:hAnsiTheme="majorEastAsia" w:hint="eastAsia"/>
                <w:color w:val="FF0000"/>
                <w:sz w:val="21"/>
                <w:lang w:val="en-US"/>
              </w:rPr>
              <w:t>を記入</w:t>
            </w:r>
            <w:r w:rsidRPr="00F00CA9">
              <w:rPr>
                <w:rFonts w:asciiTheme="majorEastAsia" w:eastAsiaTheme="majorEastAsia" w:hAnsiTheme="majorEastAsia" w:hint="eastAsia"/>
                <w:color w:val="FF0000"/>
                <w:sz w:val="21"/>
                <w:lang w:val="en-US"/>
              </w:rPr>
              <w:t>》</w:t>
            </w:r>
          </w:p>
        </w:tc>
      </w:tr>
    </w:tbl>
    <w:p w14:paraId="7481B79E" w14:textId="77777777" w:rsidR="00164E7A" w:rsidRPr="00C414B5" w:rsidRDefault="00164E7A" w:rsidP="00F21837">
      <w:pPr>
        <w:pStyle w:val="a3"/>
        <w:spacing w:line="360" w:lineRule="exact"/>
        <w:rPr>
          <w:sz w:val="20"/>
          <w:lang w:val="en-US"/>
        </w:rPr>
      </w:pPr>
    </w:p>
    <w:p w14:paraId="2F6E1DBD" w14:textId="77777777" w:rsidR="00164E7A" w:rsidRPr="002F1E01" w:rsidRDefault="00BA64CE" w:rsidP="00F21837">
      <w:pPr>
        <w:pStyle w:val="a3"/>
        <w:tabs>
          <w:tab w:val="left" w:pos="2745"/>
        </w:tabs>
        <w:spacing w:line="360" w:lineRule="exact"/>
        <w:ind w:left="643"/>
      </w:pPr>
      <w:r w:rsidRPr="002F1E01">
        <w:rPr>
          <w:rFonts w:ascii="ＭＳ ゴシック" w:eastAsia="ＭＳ ゴシック" w:hint="eastAsia"/>
        </w:rPr>
        <w:t>４．研究者等の責務</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4</w:t>
      </w:r>
      <w:r w:rsidRPr="002F1E01">
        <w:t>－</w:t>
      </w:r>
    </w:p>
    <w:p w14:paraId="2E77A085" w14:textId="77777777" w:rsidR="00164E7A" w:rsidRPr="002F1E01" w:rsidRDefault="00BA64CE" w:rsidP="00F21837">
      <w:pPr>
        <w:pStyle w:val="a3"/>
        <w:spacing w:line="360" w:lineRule="exact"/>
        <w:ind w:left="1490" w:right="641" w:hanging="636"/>
        <w:jc w:val="both"/>
      </w:pPr>
      <w:r w:rsidRPr="002F1E01">
        <w:t>（１）研究責任者、その他の研究の実施に携わるすべての関係者（以下「研究者等」という）は、研究対象者の生命、健康及び人権を尊重して、研究を実施しなければならない。</w:t>
      </w:r>
    </w:p>
    <w:p w14:paraId="3E55E562" w14:textId="77777777" w:rsidR="00164E7A" w:rsidRPr="002F1E01" w:rsidRDefault="00BA64CE" w:rsidP="00F21837">
      <w:pPr>
        <w:pStyle w:val="a3"/>
        <w:spacing w:line="360" w:lineRule="exact"/>
        <w:ind w:left="1440" w:right="636" w:hanging="586"/>
        <w:jc w:val="both"/>
      </w:pPr>
      <w:r w:rsidRPr="002F1E01">
        <w:t>（２）研究者等は、研究を実施しようとするとき、又は既存試料・情報の提供をしようとするときは、実施施設の長の許可を受けた研究計画書の定める手続きに従って、原則としてあらかじめインフォームド</w:t>
      </w:r>
      <w:r w:rsidRPr="002F1E01">
        <w:rPr>
          <w:rFonts w:hint="eastAsia"/>
        </w:rPr>
        <w:t>・</w:t>
      </w:r>
      <w:r w:rsidRPr="002F1E01">
        <w:t>コンセントを受けなければならない。なお、利益相反に関する状況についても、インフォームド</w:t>
      </w:r>
      <w:r w:rsidRPr="002F1E01">
        <w:rPr>
          <w:rFonts w:hint="eastAsia"/>
        </w:rPr>
        <w:t>・</w:t>
      </w:r>
      <w:r w:rsidRPr="002F1E01">
        <w:t>コンセントを受ける際に研究対象者又はその代諾者等（以下「研究対象者等」という）に説明しなければならない。</w:t>
      </w:r>
    </w:p>
    <w:p w14:paraId="004DBCFE" w14:textId="77777777" w:rsidR="00164E7A" w:rsidRPr="002F1E01" w:rsidRDefault="00BA64CE" w:rsidP="00F21837">
      <w:pPr>
        <w:pStyle w:val="a3"/>
        <w:spacing w:line="360" w:lineRule="exact"/>
        <w:ind w:left="1483" w:right="639" w:hanging="629"/>
        <w:jc w:val="both"/>
      </w:pPr>
      <w:r w:rsidRPr="002F1E01">
        <w:t>（３）研究者等は、研究対象者又はその代諾者等及びその関係者からの相談、問合せ、苦情等に適切かつ迅速に対応しなければならない。</w:t>
      </w:r>
    </w:p>
    <w:p w14:paraId="41580E53" w14:textId="77777777" w:rsidR="00164E7A" w:rsidRPr="002F1E01" w:rsidRDefault="00BA64CE" w:rsidP="00F21837">
      <w:pPr>
        <w:pStyle w:val="a3"/>
        <w:spacing w:line="360" w:lineRule="exact"/>
        <w:ind w:left="1423" w:right="636" w:hanging="572"/>
        <w:jc w:val="both"/>
      </w:pPr>
      <w:r w:rsidRPr="002F1E01">
        <w:t>（４）研究者等は、研究の実施に携わる上で知り得た情報を正当な理由なく漏らしてはならない。研究の実施に携わらなくなった後も同様とする。</w:t>
      </w:r>
    </w:p>
    <w:p w14:paraId="6A2A6CE1" w14:textId="77777777" w:rsidR="00164E7A" w:rsidRPr="002F1E01" w:rsidRDefault="00BA64CE" w:rsidP="00F21837">
      <w:pPr>
        <w:pStyle w:val="a3"/>
        <w:spacing w:line="360" w:lineRule="exact"/>
        <w:ind w:left="1483" w:right="639" w:hanging="629"/>
        <w:jc w:val="both"/>
      </w:pPr>
      <w:r w:rsidRPr="002F1E01">
        <w:t>（５）研究者等は、研究に関する情報の漏洩等、研究対象者の人権を尊重する観点、又は研究の実施上の観点から、重大な懸念が生じた場合には、速やかに実施施設の長及び研究責任者に報告しなければならない。</w:t>
      </w:r>
    </w:p>
    <w:p w14:paraId="789FDD16" w14:textId="77777777" w:rsidR="00164E7A" w:rsidRPr="002F1E01" w:rsidRDefault="00BA64CE" w:rsidP="00F21837">
      <w:pPr>
        <w:pStyle w:val="a3"/>
        <w:spacing w:line="360" w:lineRule="exact"/>
        <w:ind w:left="1483" w:right="636" w:hanging="629"/>
        <w:jc w:val="both"/>
      </w:pPr>
      <w:r w:rsidRPr="002F1E01">
        <w:t>（６）研究者等は、この手順書に定めるもののほか、法令、指針（「倫理指針」「ゲノム指針」）等を遵守し、倫理審査委員会の審査及び実施施設の長の許可を受けた研究計画書に従って、適正に研究を実施しなければならない。</w:t>
      </w:r>
    </w:p>
    <w:p w14:paraId="27F17DAB" w14:textId="77777777" w:rsidR="00164E7A" w:rsidRPr="002F1E01" w:rsidRDefault="00BA64CE" w:rsidP="00F21837">
      <w:pPr>
        <w:pStyle w:val="a3"/>
        <w:spacing w:line="360" w:lineRule="exact"/>
        <w:ind w:left="1421" w:right="636" w:hanging="567"/>
        <w:jc w:val="both"/>
      </w:pPr>
      <w:r w:rsidRPr="002F1E01">
        <w:t>（７）研究者等は、研究の倫理的妥当性若しくは科学的合理性を損なう事実若しくは情報又は損なうおそれのある情報を得た場合（４（８）に該当する場合を除く）には、速やかに研究責任者に報告しなければならない。</w:t>
      </w:r>
    </w:p>
    <w:p w14:paraId="766ED984" w14:textId="407849B7" w:rsidR="00164E7A" w:rsidRPr="002F1E01" w:rsidRDefault="00BA64CE" w:rsidP="00F21837">
      <w:pPr>
        <w:pStyle w:val="a3"/>
        <w:spacing w:line="360" w:lineRule="exact"/>
        <w:ind w:left="1483" w:right="639" w:hanging="629"/>
        <w:jc w:val="both"/>
      </w:pPr>
      <w:r w:rsidRPr="002F1E01">
        <w:t>（８）研究者等は、研究実施の適正性若しくは研究結果の信頼性を損なう事実、若しくは情報又は損なうおそれのある情報を得た場合には、</w:t>
      </w:r>
      <w:r w:rsidRPr="002F1E01">
        <w:rPr>
          <w:rFonts w:ascii="ＭＳ ゴシック" w:eastAsia="ＭＳ ゴシック" w:hint="eastAsia"/>
        </w:rPr>
        <w:t>「</w:t>
      </w:r>
      <w:r w:rsidR="00C414B5">
        <w:rPr>
          <w:rFonts w:ascii="ＭＳ ゴシック" w:eastAsia="ＭＳ ゴシック" w:hint="eastAsia"/>
        </w:rPr>
        <w:t>生命科学・</w:t>
      </w:r>
      <w:r w:rsidRPr="002F1E01">
        <w:rPr>
          <w:rFonts w:ascii="ＭＳ ゴシック" w:eastAsia="ＭＳ ゴシック" w:hint="eastAsia"/>
        </w:rPr>
        <w:t>医学系研究に関する逸脱等の報</w:t>
      </w:r>
      <w:r w:rsidRPr="002F1E01">
        <w:rPr>
          <w:rFonts w:ascii="ＭＳ ゴシック" w:eastAsia="ＭＳ ゴシック" w:hint="eastAsia"/>
        </w:rPr>
        <w:lastRenderedPageBreak/>
        <w:t>告書」</w:t>
      </w:r>
      <w:r w:rsidRPr="002F1E01">
        <w:t>を作成し、速やかに研究責任者又は実施施設の長に報告しなければならない。</w:t>
      </w:r>
    </w:p>
    <w:p w14:paraId="159B9956" w14:textId="77777777" w:rsidR="00164E7A" w:rsidRPr="002F1E01" w:rsidRDefault="00BA64CE" w:rsidP="00F21837">
      <w:pPr>
        <w:pStyle w:val="a3"/>
        <w:spacing w:line="360" w:lineRule="exact"/>
        <w:ind w:left="1421" w:right="584" w:hanging="567"/>
        <w:jc w:val="both"/>
      </w:pPr>
      <w:r w:rsidRPr="002F1E01">
        <w:t>（９）研究者等は、研究の実施に先立ち、研究に関する倫理並びに当該研究の実施に必要な知識及び技術に関する教育・研修を受けるものとする。又、研究期間中も適宜継続して、教育・研修を受けなければならない。</w:t>
      </w:r>
    </w:p>
    <w:p w14:paraId="0D563FCD" w14:textId="77777777" w:rsidR="00164E7A" w:rsidRPr="002F1E01" w:rsidRDefault="00164E7A" w:rsidP="00F21837">
      <w:pPr>
        <w:pStyle w:val="a3"/>
        <w:spacing w:line="360" w:lineRule="exact"/>
        <w:rPr>
          <w:sz w:val="27"/>
        </w:rPr>
      </w:pPr>
    </w:p>
    <w:p w14:paraId="40DA60DB" w14:textId="77777777" w:rsidR="00164E7A" w:rsidRPr="002F1E01" w:rsidRDefault="00BA64CE" w:rsidP="00F21837">
      <w:pPr>
        <w:pStyle w:val="a3"/>
        <w:tabs>
          <w:tab w:val="left" w:pos="2954"/>
        </w:tabs>
        <w:spacing w:line="360" w:lineRule="exact"/>
        <w:ind w:left="643"/>
      </w:pPr>
      <w:r w:rsidRPr="002F1E01">
        <w:rPr>
          <w:rFonts w:ascii="ＭＳ ゴシック" w:eastAsia="ＭＳ ゴシック" w:hint="eastAsia"/>
        </w:rPr>
        <w:t>５．研究責任者の責務</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5</w:t>
      </w:r>
      <w:r w:rsidRPr="002F1E01">
        <w:t>－</w:t>
      </w:r>
    </w:p>
    <w:p w14:paraId="14C2930B" w14:textId="77777777" w:rsidR="00164E7A" w:rsidRPr="002F1E01" w:rsidRDefault="00BA64CE" w:rsidP="00F21837">
      <w:pPr>
        <w:pStyle w:val="a3"/>
        <w:spacing w:line="360" w:lineRule="exact"/>
        <w:ind w:left="1488" w:right="636" w:hanging="634"/>
        <w:jc w:val="both"/>
      </w:pPr>
      <w:r w:rsidRPr="002F1E01">
        <w:t>（１）研究責任者は、研究の実施に先立ち、適切な研究計画書を作成しなければならない。研究計画書を変更するときも同様とする。</w:t>
      </w:r>
    </w:p>
    <w:p w14:paraId="078FCC8A" w14:textId="77777777" w:rsidR="00164E7A" w:rsidRPr="002F1E01" w:rsidRDefault="00BA64CE" w:rsidP="00F21837">
      <w:pPr>
        <w:pStyle w:val="a3"/>
        <w:spacing w:line="360" w:lineRule="exact"/>
        <w:ind w:left="1421" w:right="637" w:hanging="567"/>
        <w:jc w:val="both"/>
      </w:pPr>
      <w:r w:rsidRPr="002F1E01">
        <w:t>（２）研究責任者は、研究の倫理的妥当性及び科学的合理性が確保されるよう、研究計画書を作成しなければならない。又、研究計画書の作成に当たって、研究対象者への負担並びに予測されるリスク及び利益を総合的に評価するとともに、負担及びリスクを最小化する対策を講じなければならない。</w:t>
      </w:r>
    </w:p>
    <w:p w14:paraId="32A67ECF" w14:textId="77777777" w:rsidR="00164E7A" w:rsidRPr="002F1E01" w:rsidRDefault="00BA64CE" w:rsidP="00F21837">
      <w:pPr>
        <w:pStyle w:val="a3"/>
        <w:spacing w:line="360" w:lineRule="exact"/>
        <w:ind w:left="1421" w:right="636" w:hanging="567"/>
        <w:jc w:val="both"/>
      </w:pPr>
      <w:r w:rsidRPr="002F1E01">
        <w:t>（３）研究責任者は、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講じなければならない。</w:t>
      </w:r>
    </w:p>
    <w:p w14:paraId="385B9946" w14:textId="77777777" w:rsidR="00164E7A" w:rsidRPr="002F1E01" w:rsidRDefault="00BA64CE" w:rsidP="00F21837">
      <w:pPr>
        <w:pStyle w:val="a3"/>
        <w:spacing w:line="360" w:lineRule="exact"/>
        <w:ind w:left="1421" w:right="636" w:hanging="567"/>
        <w:jc w:val="both"/>
      </w:pPr>
      <w:r w:rsidRPr="002F1E01">
        <w:t>（４）研究責任者は、倫理審査に先立ち、当該研究計画に関する利益相反に関する申告について、利益相反管理委員会で審査を受けること。また研究責任者は、共同研究者の利益相反を確認しなければならない。詳細は１７．に定める。</w:t>
      </w:r>
    </w:p>
    <w:p w14:paraId="2D13F69C" w14:textId="77777777" w:rsidR="00164E7A" w:rsidRPr="002F1E01" w:rsidRDefault="00BA64CE" w:rsidP="00F21837">
      <w:pPr>
        <w:pStyle w:val="a3"/>
        <w:spacing w:line="360" w:lineRule="exact"/>
        <w:ind w:left="1421" w:right="636" w:hanging="567"/>
        <w:jc w:val="both"/>
      </w:pPr>
      <w:r w:rsidRPr="002F1E01">
        <w:t>（５）研究責任者は、介入を行う研究について、原則、公開データベースに、当該研究の概要をその実施に先立って登録し、研究計画書の変更及び研究の進捗に応じて適宜更新しなければならない。又、研究を終了したときは、予め登録したデータベースに遅滞なく、当該研究の結果を登録しなければならない。</w:t>
      </w:r>
    </w:p>
    <w:p w14:paraId="71E892E3" w14:textId="77777777" w:rsidR="00164E7A" w:rsidRPr="002F1E01" w:rsidRDefault="00BA64CE" w:rsidP="00F21837">
      <w:pPr>
        <w:pStyle w:val="a3"/>
        <w:spacing w:line="360" w:lineRule="exact"/>
        <w:ind w:left="1421" w:right="636" w:hanging="567"/>
        <w:jc w:val="both"/>
      </w:pPr>
      <w:r w:rsidRPr="002F1E01">
        <w:t>（６）研究責任者は、研究計画書に従って研究が適正に実施され、その結果の信頼性が確保されるよう自らが努めると共に、当該研究の実施に携わる関係者を指導・管理しなければならない。</w:t>
      </w:r>
    </w:p>
    <w:p w14:paraId="025814F7" w14:textId="77777777" w:rsidR="00164E7A" w:rsidRPr="002F1E01" w:rsidRDefault="00BA64CE" w:rsidP="00F21837">
      <w:pPr>
        <w:pStyle w:val="a3"/>
        <w:spacing w:line="360" w:lineRule="exact"/>
        <w:ind w:left="1483" w:right="634" w:hanging="629"/>
        <w:jc w:val="both"/>
      </w:pPr>
      <w:r w:rsidRPr="002F1E01">
        <w:t>（７）研究責任者は、研究の実施に係る必要な情報を収集するなど、研究の適正な実施及び研究結果の信頼性の確保に努めなければならない。</w:t>
      </w:r>
    </w:p>
    <w:p w14:paraId="0828FD02" w14:textId="77777777" w:rsidR="00164E7A" w:rsidRPr="002F1E01" w:rsidRDefault="00BA64CE" w:rsidP="00F21837">
      <w:pPr>
        <w:pStyle w:val="a3"/>
        <w:spacing w:line="360" w:lineRule="exact"/>
        <w:ind w:left="1421" w:right="639" w:hanging="567"/>
        <w:jc w:val="both"/>
      </w:pPr>
      <w:r w:rsidRPr="002F1E01">
        <w:t>（８）研究責任者は、研究の倫理的妥当性若しくは科学的合理性を損なう事実若しくは情報又は損なうおそれのある情報であって研究の継続に影響を与えると考えられるものを得た場合（５．（９）に該当する場合を除く。）には、遅滞なく、実施施設の長に対して報告し、必要に応じて、研究を停止し、若しくは中止し、又は研究計画書を変更しなければならない。</w:t>
      </w:r>
    </w:p>
    <w:p w14:paraId="277EEED3" w14:textId="77777777" w:rsidR="00164E7A" w:rsidRPr="002F1E01" w:rsidRDefault="00BA64CE" w:rsidP="00F21837">
      <w:pPr>
        <w:pStyle w:val="a3"/>
        <w:spacing w:line="360" w:lineRule="exact"/>
        <w:ind w:left="1421" w:right="634" w:hanging="567"/>
        <w:jc w:val="both"/>
      </w:pPr>
      <w:r w:rsidRPr="002F1E01">
        <w:t>（９）研究責任者は、研究の実施の適正性若しくは研究結果の信頼を損なう事実若しくは情報又は損なうおそれのある情報を得た場合には、速やかに実施施設の長に報告し、必要に応じて研究を停止し、若しくは中止し、又は研究計画書を変更しなければならない。</w:t>
      </w:r>
    </w:p>
    <w:p w14:paraId="4B9CEEDB" w14:textId="77777777" w:rsidR="00164E7A" w:rsidRPr="002F1E01" w:rsidRDefault="00BA64CE" w:rsidP="00F21837">
      <w:pPr>
        <w:pStyle w:val="a3"/>
        <w:spacing w:line="360" w:lineRule="exact"/>
        <w:ind w:left="1378" w:right="634" w:hanging="735"/>
        <w:jc w:val="both"/>
      </w:pPr>
      <w:r w:rsidRPr="002F1E01">
        <w:t>（１０）研究責任者は、研究の実施において、当該研究より期待される利益よりも予測されるリスクが高いと判断される場合、又は十分な成果が得られた若しくは十分な成果が得られないと判断される場合には、当該研究を中止しなければならない。</w:t>
      </w:r>
    </w:p>
    <w:p w14:paraId="5E842CD3" w14:textId="77777777" w:rsidR="00164E7A" w:rsidRPr="002F1E01" w:rsidRDefault="00BA64CE" w:rsidP="00F21837">
      <w:pPr>
        <w:pStyle w:val="a3"/>
        <w:spacing w:line="360" w:lineRule="exact"/>
        <w:ind w:left="1378" w:right="634" w:hanging="735"/>
        <w:jc w:val="both"/>
      </w:pPr>
      <w:r w:rsidRPr="002F1E01">
        <w:lastRenderedPageBreak/>
        <w:t>（１１）研究責任者は、侵襲を伴う研究の実施において、重篤な有害事象及び不具合等の発生を知った場合には、速やかに適切な措置を講じるとともに、当該事象の発生について、実施施設の医療安全対策室等を経て、実施施設の長に報告しなければならない。また、速やかに当該研究の実施に携わる研究者等及び薬剤部等と、当該有害事象の発生に係る情報を共有しなければならない。</w:t>
      </w:r>
    </w:p>
    <w:p w14:paraId="0FB873F8" w14:textId="77777777" w:rsidR="00164E7A" w:rsidRPr="002F1E01" w:rsidRDefault="00BA64CE" w:rsidP="00F21837">
      <w:pPr>
        <w:pStyle w:val="a3"/>
        <w:spacing w:line="360" w:lineRule="exact"/>
        <w:ind w:left="1440" w:right="531" w:hanging="797"/>
      </w:pPr>
      <w:r w:rsidRPr="002F1E01">
        <w:t>（１２）研究責任者は、研究を終了したときは、遅滞なく、研究対象者及びその関係者の人権又は権利利益保護のために必要な措置を講じた上で、当該研究の結果を公表しなければならない。</w:t>
      </w:r>
    </w:p>
    <w:p w14:paraId="3245B85A" w14:textId="77777777" w:rsidR="00164E7A" w:rsidRPr="002F1E01" w:rsidRDefault="00BA64CE" w:rsidP="00F21837">
      <w:pPr>
        <w:pStyle w:val="a3"/>
        <w:spacing w:line="360" w:lineRule="exact"/>
        <w:ind w:left="1440" w:right="639" w:hanging="797"/>
        <w:jc w:val="both"/>
      </w:pPr>
      <w:r w:rsidRPr="002F1E01">
        <w:t>（１３）研究責任者は、他の研究機関と共同で研究を実施する場合には、共同研究機関の研究責任者に対し、当該研究に関連する必要な情報を共有しなければならない。</w:t>
      </w:r>
    </w:p>
    <w:p w14:paraId="37BE2492" w14:textId="77777777" w:rsidR="00164E7A" w:rsidRPr="002F1E01" w:rsidRDefault="00BA64CE" w:rsidP="00F21837">
      <w:pPr>
        <w:pStyle w:val="a3"/>
        <w:spacing w:line="360" w:lineRule="exact"/>
        <w:ind w:left="1454" w:right="634" w:hanging="812"/>
        <w:jc w:val="both"/>
      </w:pPr>
      <w:r w:rsidRPr="002F1E01">
        <w:t>（１４）研究責任者は、通常の診療を超える医療行為を伴う研究を実施した場合には、当該研究実施後においても、研究対象者が当該研究の結果により得られた最善の予防、診断及び治療を受けることができるよう努めなければならない。</w:t>
      </w:r>
    </w:p>
    <w:p w14:paraId="148DC0A5" w14:textId="77777777" w:rsidR="00164E7A" w:rsidRPr="002F1E01" w:rsidRDefault="00164E7A" w:rsidP="00F21837">
      <w:pPr>
        <w:pStyle w:val="a3"/>
        <w:spacing w:line="360" w:lineRule="exact"/>
        <w:rPr>
          <w:sz w:val="28"/>
        </w:rPr>
      </w:pPr>
    </w:p>
    <w:p w14:paraId="1D2437FC" w14:textId="77777777" w:rsidR="00164E7A" w:rsidRPr="002F1E01" w:rsidRDefault="00BA64CE" w:rsidP="00F21837">
      <w:pPr>
        <w:pStyle w:val="a3"/>
        <w:tabs>
          <w:tab w:val="left" w:pos="3166"/>
        </w:tabs>
        <w:spacing w:line="360" w:lineRule="exact"/>
        <w:ind w:left="643"/>
      </w:pPr>
      <w:r w:rsidRPr="002F1E01">
        <w:rPr>
          <w:rFonts w:ascii="ＭＳ ゴシック" w:eastAsia="ＭＳ ゴシック" w:hint="eastAsia"/>
        </w:rPr>
        <w:t>６．実施施設の長の責務</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6</w:t>
      </w:r>
      <w:r w:rsidRPr="002F1E01">
        <w:t>－</w:t>
      </w:r>
    </w:p>
    <w:p w14:paraId="11848150" w14:textId="77777777" w:rsidR="00164E7A" w:rsidRPr="002F1E01" w:rsidRDefault="00BA64CE" w:rsidP="00F21837">
      <w:pPr>
        <w:pStyle w:val="a3"/>
        <w:spacing w:line="360" w:lineRule="exact"/>
        <w:ind w:left="1421" w:right="638" w:hanging="567"/>
        <w:jc w:val="both"/>
      </w:pPr>
      <w:r w:rsidRPr="002F1E01">
        <w:t>（１）実施施設の長は、実施を許可した研究について、適正に実施されるよう必要な監督を行うとともに、最終的な責任を負うものとする。</w:t>
      </w:r>
    </w:p>
    <w:p w14:paraId="23618779" w14:textId="77777777" w:rsidR="00164E7A" w:rsidRPr="002F1E01" w:rsidRDefault="00BA64CE" w:rsidP="00F21837">
      <w:pPr>
        <w:pStyle w:val="a3"/>
        <w:spacing w:line="360" w:lineRule="exact"/>
        <w:ind w:left="1418" w:right="639" w:hanging="564"/>
        <w:jc w:val="both"/>
      </w:pPr>
      <w:r w:rsidRPr="002F1E01">
        <w:t>（２）実施施設の長は、研究の実施に携わる関係者に対し、研究対象者の生命、健康及び人権を尊重して研究を実施することを周知徹底しなければならない。</w:t>
      </w:r>
    </w:p>
    <w:p w14:paraId="6F96E347" w14:textId="77777777" w:rsidR="00164E7A" w:rsidRPr="002F1E01" w:rsidRDefault="00BA64CE" w:rsidP="00F21837">
      <w:pPr>
        <w:pStyle w:val="a3"/>
        <w:spacing w:line="360" w:lineRule="exact"/>
        <w:ind w:left="1488" w:right="639" w:hanging="634"/>
        <w:jc w:val="both"/>
      </w:pPr>
      <w:r w:rsidRPr="002F1E01">
        <w:t>（３）実施施設の長は、研究に関する業務の一部を委託する場合には、委託を受けた者が遵守すべき事項について、文書による契約を締結するとともに、委託を受けた者に対する必要かつ適切な監督を行わなければならない。</w:t>
      </w:r>
    </w:p>
    <w:p w14:paraId="0A9A0F16" w14:textId="77777777" w:rsidR="00164E7A" w:rsidRPr="002F1E01" w:rsidRDefault="00BA64CE" w:rsidP="00F21837">
      <w:pPr>
        <w:pStyle w:val="a3"/>
        <w:spacing w:line="360" w:lineRule="exact"/>
        <w:ind w:left="1421" w:right="636" w:hanging="567"/>
        <w:jc w:val="both"/>
      </w:pPr>
      <w:r w:rsidRPr="002F1E01">
        <w:t>（４）実施施設の長は、研究を適正に実施するために</w:t>
      </w:r>
      <w:r w:rsidR="00F21837" w:rsidRPr="002F1E01">
        <w:rPr>
          <w:rFonts w:hint="eastAsia"/>
        </w:rPr>
        <w:t>研究支援部門</w:t>
      </w:r>
      <w:r w:rsidRPr="002F1E01">
        <w:t>を設置し、必要な体制・規程を整備するものとする。</w:t>
      </w:r>
    </w:p>
    <w:p w14:paraId="53416EDF" w14:textId="77777777" w:rsidR="00164E7A" w:rsidRPr="002F1E01" w:rsidRDefault="00BA64CE" w:rsidP="00F21837">
      <w:pPr>
        <w:pStyle w:val="a3"/>
        <w:spacing w:line="360" w:lineRule="exact"/>
        <w:ind w:left="1421" w:right="636" w:hanging="567"/>
        <w:jc w:val="both"/>
      </w:pPr>
      <w:r w:rsidRPr="002F1E01">
        <w:t>（５）実施施設の長は、当該施設の実施する研究に関連して、研究対象者に健康被害が生じた場合、これに対する補償その他の必要な措置が適切に講じられることを確保しなければならない。</w:t>
      </w:r>
    </w:p>
    <w:p w14:paraId="10473D7A" w14:textId="77777777" w:rsidR="00164E7A" w:rsidRPr="002F1E01" w:rsidRDefault="00BA64CE" w:rsidP="00F21837">
      <w:pPr>
        <w:pStyle w:val="a3"/>
        <w:spacing w:line="360" w:lineRule="exact"/>
        <w:ind w:left="1483" w:right="636" w:hanging="629"/>
        <w:jc w:val="both"/>
      </w:pPr>
      <w:r w:rsidRPr="002F1E01">
        <w:t>（６）実施施設の長は、研究結果等、研究に関する情報が適切に公表されることを確保しなければならない。</w:t>
      </w:r>
    </w:p>
    <w:p w14:paraId="180E2A58" w14:textId="77777777" w:rsidR="00164E7A" w:rsidRPr="002F1E01" w:rsidRDefault="00BA64CE" w:rsidP="00F21837">
      <w:pPr>
        <w:pStyle w:val="a3"/>
        <w:spacing w:line="360" w:lineRule="exact"/>
        <w:ind w:left="1421" w:right="638" w:hanging="567"/>
        <w:jc w:val="both"/>
      </w:pPr>
      <w:r w:rsidRPr="002F1E01">
        <w:t>（７）実施施設の長は、研究責任者をはじめとする研究者等から研究の継続に影響を与えると考えられる事実又は情報について報告を受けた場合には、必要に応じて倫理審査委員会に意見を求め、その意見を尊重するとともに、必要に応じて速やかに、研究の停止、原因の究明等、適切な対応をとらなければならない。</w:t>
      </w:r>
    </w:p>
    <w:p w14:paraId="727B2E35" w14:textId="77777777" w:rsidR="00164E7A" w:rsidRPr="002F1E01" w:rsidRDefault="00BA64CE" w:rsidP="00F21837">
      <w:pPr>
        <w:pStyle w:val="a3"/>
        <w:spacing w:line="360" w:lineRule="exact"/>
        <w:ind w:left="854"/>
      </w:pPr>
      <w:r w:rsidRPr="002F1E01">
        <w:t>（８）実施施設の長は、倫理審査委員会が行う調査に協力しなければならない。</w:t>
      </w:r>
    </w:p>
    <w:p w14:paraId="7AA8A8F4" w14:textId="77777777" w:rsidR="00164E7A" w:rsidRPr="002F1E01" w:rsidRDefault="00BA64CE" w:rsidP="00F21837">
      <w:pPr>
        <w:pStyle w:val="a3"/>
        <w:spacing w:line="360" w:lineRule="exact"/>
        <w:ind w:left="1421" w:right="636" w:hanging="567"/>
        <w:jc w:val="both"/>
      </w:pPr>
      <w:r w:rsidRPr="002F1E01">
        <w:t>（９）実施施設の長は、人体から取得された試料及び情報等の保管に関する手順書を作成し、当該手順書に従って、当該施設が実施する研究に係る人体から取得された試料及び情報等が適切に保管されるよう必要な監督を行わなければならない。</w:t>
      </w:r>
    </w:p>
    <w:p w14:paraId="336682AA" w14:textId="77777777" w:rsidR="00164E7A" w:rsidRPr="002F1E01" w:rsidRDefault="00BA64CE" w:rsidP="00F21837">
      <w:pPr>
        <w:pStyle w:val="a3"/>
        <w:spacing w:line="360" w:lineRule="exact"/>
        <w:ind w:left="1426" w:right="534" w:hanging="783"/>
      </w:pPr>
      <w:r w:rsidRPr="002F1E01">
        <w:t>（１０）実施施設の長は、研究の目的で、他の研究機関に対して匿名化されていない既存試料・情報の提供を行う場合においても、その内容を把握し、提供の可否を判断しなければならな</w:t>
      </w:r>
      <w:r w:rsidRPr="002F1E01">
        <w:lastRenderedPageBreak/>
        <w:t>い。</w:t>
      </w:r>
    </w:p>
    <w:p w14:paraId="7EAF8E7E" w14:textId="77777777" w:rsidR="00164E7A" w:rsidRPr="002F1E01" w:rsidRDefault="00BA64CE" w:rsidP="00F21837">
      <w:pPr>
        <w:pStyle w:val="a3"/>
        <w:spacing w:line="360" w:lineRule="exact"/>
        <w:ind w:left="1493" w:right="639" w:hanging="850"/>
        <w:jc w:val="both"/>
      </w:pPr>
      <w:r w:rsidRPr="002F1E01">
        <w:t>（１１）実施施設の長は、試験薬等管理者として薬剤部長を指名し、病院内で実施される試験薬等を管理させるものとする。ただし、当該試験が医薬品部外品又は医療機器に係るものであるときは、研究責任者を試験薬等管理者に指名し、医薬部外品又は医療機器を管理させるものとする。なお、試験薬等の扱い及び保管・管理については別途定めるものとする。</w:t>
      </w:r>
    </w:p>
    <w:p w14:paraId="2FFA76B4" w14:textId="77777777" w:rsidR="00164E7A" w:rsidRPr="002F1E01" w:rsidRDefault="00BA64CE" w:rsidP="00F21837">
      <w:pPr>
        <w:pStyle w:val="a3"/>
        <w:spacing w:line="360" w:lineRule="exact"/>
        <w:ind w:left="1426" w:right="636" w:hanging="783"/>
        <w:jc w:val="both"/>
      </w:pPr>
      <w:r w:rsidRPr="002F1E01">
        <w:t>（１２）実施施設の長は、当該施設における研究の、倫理指針の不適合の程度が重大であるときは、その対応の状況・結果を厚生労働大臣に報告し、公表しなければならない。なお、重大な倫理指針の違反として次が挙げられる。</w:t>
      </w:r>
    </w:p>
    <w:p w14:paraId="36A8A5D7" w14:textId="77777777" w:rsidR="00164E7A" w:rsidRPr="002F1E01" w:rsidRDefault="00BA64CE" w:rsidP="00F21837">
      <w:pPr>
        <w:pStyle w:val="a3"/>
        <w:spacing w:line="360" w:lineRule="exact"/>
        <w:ind w:left="1486"/>
      </w:pPr>
      <w:r w:rsidRPr="002F1E01">
        <w:t>①倫理審査委員会の審査又は実施施設の長の許可を受けずに、研究を実施した場合</w:t>
      </w:r>
    </w:p>
    <w:p w14:paraId="7EEF09C2" w14:textId="77777777" w:rsidR="00164E7A" w:rsidRPr="002F1E01" w:rsidRDefault="00BA64CE" w:rsidP="00F21837">
      <w:pPr>
        <w:pStyle w:val="a3"/>
        <w:spacing w:line="360" w:lineRule="exact"/>
        <w:ind w:left="1486"/>
      </w:pPr>
      <w:r w:rsidRPr="002F1E01">
        <w:t>②必要なインフォームド・コンセントの手続きを行わずに研究を実施した場合</w:t>
      </w:r>
    </w:p>
    <w:p w14:paraId="335663D1" w14:textId="77777777" w:rsidR="00164E7A" w:rsidRPr="002F1E01" w:rsidRDefault="00BA64CE" w:rsidP="00F21837">
      <w:pPr>
        <w:pStyle w:val="a3"/>
        <w:spacing w:line="360" w:lineRule="exact"/>
        <w:ind w:left="1486"/>
      </w:pPr>
      <w:r w:rsidRPr="002F1E01">
        <w:t>③研究内容の信頼性を損なう研究結果の捏造や改ざんが発覚した場合</w:t>
      </w:r>
    </w:p>
    <w:p w14:paraId="14402B03" w14:textId="77777777" w:rsidR="00164E7A" w:rsidRPr="002F1E01" w:rsidRDefault="00BA64CE" w:rsidP="00F21837">
      <w:pPr>
        <w:pStyle w:val="a3"/>
        <w:spacing w:line="360" w:lineRule="exact"/>
        <w:ind w:left="1426" w:right="638" w:hanging="783"/>
        <w:jc w:val="both"/>
      </w:pPr>
      <w:r w:rsidRPr="002F1E01">
        <w:t>（１３）実施施設の長は、当該施設における研究が倫理指針に適合していることについて、厚生労働大臣又はその委託を受けた者が実施する調査に協力しなければならない。</w:t>
      </w:r>
    </w:p>
    <w:p w14:paraId="7CBEBCA5" w14:textId="77777777" w:rsidR="00164E7A" w:rsidRPr="002F1E01" w:rsidRDefault="00BA64CE" w:rsidP="00F21837">
      <w:pPr>
        <w:pStyle w:val="a3"/>
        <w:spacing w:line="360" w:lineRule="exact"/>
        <w:ind w:left="1452" w:right="635" w:hanging="811"/>
        <w:jc w:val="both"/>
      </w:pPr>
      <w:r w:rsidRPr="002F1E01">
        <w:t>（１４）実施施設の長は、侵襲（軽微な侵襲を除く）を伴い介入を行う研究の実施において、予測できない重篤な有害事象が発生した場合であって当該研究との因果関係が否定できないときは、研究責任者が作成した</w:t>
      </w:r>
      <w:r w:rsidRPr="002F1E01">
        <w:rPr>
          <w:rFonts w:ascii="ＭＳ ゴシック" w:eastAsia="ＭＳ ゴシック" w:hint="eastAsia"/>
        </w:rPr>
        <w:t>「予期しない重篤な有害事象に関する報告書」</w:t>
      </w:r>
      <w:r w:rsidRPr="002F1E01">
        <w:t>により、速やかに厚生労働大臣に報告し、公表しなければならない。</w:t>
      </w:r>
    </w:p>
    <w:p w14:paraId="3C580CBD" w14:textId="77777777" w:rsidR="00164E7A" w:rsidRPr="002F1E01" w:rsidRDefault="00164E7A" w:rsidP="00F21837">
      <w:pPr>
        <w:pStyle w:val="a3"/>
        <w:spacing w:line="360" w:lineRule="exact"/>
        <w:rPr>
          <w:sz w:val="27"/>
        </w:rPr>
      </w:pPr>
    </w:p>
    <w:p w14:paraId="18ED7FCF"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７．研究の手続き</w:t>
      </w:r>
    </w:p>
    <w:p w14:paraId="6A4CF72C" w14:textId="77777777" w:rsidR="00164E7A" w:rsidRPr="002F1E01" w:rsidRDefault="00BA64CE" w:rsidP="00F21837">
      <w:pPr>
        <w:pStyle w:val="a3"/>
        <w:spacing w:line="360" w:lineRule="exact"/>
        <w:ind w:left="1440" w:right="531" w:hanging="586"/>
      </w:pPr>
      <w:r w:rsidRPr="002F1E01">
        <w:t>（１）研究責任者は、研究を実施（研究計画書を変更して実施する場合を含む。以下同じ。）しようとするときは、あらかじめ研究計画書を作成し、実施施設の長の許可を受けるものとする。</w:t>
      </w:r>
    </w:p>
    <w:p w14:paraId="25B33E0F" w14:textId="77777777" w:rsidR="00164E7A" w:rsidRPr="002F1E01" w:rsidRDefault="00BA64CE" w:rsidP="00F21837">
      <w:pPr>
        <w:pStyle w:val="a3"/>
        <w:spacing w:line="360" w:lineRule="exact"/>
        <w:ind w:left="1421" w:right="633" w:hanging="567"/>
        <w:jc w:val="both"/>
      </w:pPr>
      <w:r w:rsidRPr="002F1E01">
        <w:t>（２）研究責任者は、研究対象者に対する説明の内容、同意の確認方法、その他インフォームド</w:t>
      </w:r>
      <w:r w:rsidR="00F21837" w:rsidRPr="002F1E01">
        <w:rPr>
          <w:rFonts w:hint="eastAsia"/>
        </w:rPr>
        <w:t>・</w:t>
      </w:r>
      <w:r w:rsidRPr="002F1E01">
        <w:rPr>
          <w:rFonts w:hint="eastAsia"/>
        </w:rPr>
        <w:t>コ</w:t>
      </w:r>
      <w:r w:rsidRPr="002F1E01">
        <w:t>ンセント、インフォームド</w:t>
      </w:r>
      <w:r w:rsidRPr="002F1E01">
        <w:rPr>
          <w:rFonts w:hint="eastAsia"/>
        </w:rPr>
        <w:t>・</w:t>
      </w:r>
      <w:r w:rsidRPr="002F1E01">
        <w:t>アセントの手続きに必要な事項等を研究計画書に記載する。</w:t>
      </w:r>
    </w:p>
    <w:p w14:paraId="68608E94" w14:textId="77777777" w:rsidR="00164E7A" w:rsidRPr="002F1E01" w:rsidRDefault="00BA64CE" w:rsidP="00F21837">
      <w:pPr>
        <w:pStyle w:val="a3"/>
        <w:spacing w:line="360" w:lineRule="exact"/>
        <w:ind w:left="1426" w:right="634" w:hanging="574"/>
        <w:jc w:val="both"/>
      </w:pPr>
      <w:r w:rsidRPr="002F1E01">
        <w:t>（３）研究責任者は、他の研究機関と共同して研究を実施しようとする場合には、各共同研究機関の研究責任者の役割及び責任を明確にした上で研究計画書を作成する。</w:t>
      </w:r>
    </w:p>
    <w:p w14:paraId="5B4AA865" w14:textId="77777777" w:rsidR="00164E7A" w:rsidRPr="002F1E01" w:rsidRDefault="00BA64CE" w:rsidP="00F21837">
      <w:pPr>
        <w:pStyle w:val="a3"/>
        <w:spacing w:line="360" w:lineRule="exact"/>
        <w:ind w:left="1426" w:right="634" w:hanging="572"/>
        <w:jc w:val="both"/>
      </w:pPr>
      <w:r w:rsidRPr="002F1E01">
        <w:t>（４）研究責任者は、医薬品又は医療機器の有効性又は安全性に関する研究等、商業活動に関連し得る研究を実施する場合には、当該研究に係る利益相反に関する状況を把握し、研究計画書に記載する。</w:t>
      </w:r>
    </w:p>
    <w:p w14:paraId="5A2B025B" w14:textId="77777777" w:rsidR="00164E7A" w:rsidRPr="002F1E01" w:rsidRDefault="00BA64CE" w:rsidP="00F21837">
      <w:pPr>
        <w:pStyle w:val="a3"/>
        <w:spacing w:line="360" w:lineRule="exact"/>
        <w:ind w:left="1421" w:right="531" w:hanging="567"/>
      </w:pPr>
      <w:r w:rsidRPr="002F1E01">
        <w:t>（５）研究責任者は、当該研究責任者の所属する研究機関における研究に関する業務の一部について委託しようとする場合には、当該委託業務の内容を定めた上で研究計画書を作成する。</w:t>
      </w:r>
    </w:p>
    <w:p w14:paraId="3F064AD4" w14:textId="77777777" w:rsidR="00164E7A" w:rsidRPr="002F1E01" w:rsidRDefault="00BA64CE" w:rsidP="00F21837">
      <w:pPr>
        <w:pStyle w:val="a3"/>
        <w:spacing w:line="360" w:lineRule="exact"/>
        <w:ind w:leftChars="387" w:left="1424" w:rightChars="270" w:right="594" w:hangingChars="273" w:hanging="573"/>
        <w:jc w:val="both"/>
      </w:pPr>
      <w:r w:rsidRPr="002F1E01">
        <w:t>（６）研究者等は、すべての申請を行うにあたり、研究に関する倫理並びに当該研究の実施に必要な知識及び技術に関する教育・研修を年</w:t>
      </w:r>
      <w:r w:rsidRPr="002F1E01">
        <w:rPr>
          <w:rFonts w:ascii="Century" w:eastAsia="Century"/>
        </w:rPr>
        <w:t>1</w:t>
      </w:r>
      <w:r w:rsidRPr="002F1E01">
        <w:t>回以上継続して受講しなければならない。なお、実施施設の長についてもこれらの教育・研修を受けるものとする。</w:t>
      </w:r>
    </w:p>
    <w:p w14:paraId="6F7184D3" w14:textId="77777777" w:rsidR="00164E7A" w:rsidRPr="002F1E01" w:rsidRDefault="00BA64CE" w:rsidP="00F21837">
      <w:pPr>
        <w:pStyle w:val="a3"/>
        <w:spacing w:line="360" w:lineRule="exact"/>
        <w:ind w:left="1421" w:right="632" w:hanging="567"/>
        <w:jc w:val="both"/>
      </w:pPr>
      <w:r w:rsidRPr="002F1E01">
        <w:t>（７）研究責任者は、介入を行う研究について、大学病院医療情報ネットワーク研究センター、国立大学附属病院長会議、一般財団法人日本医薬情報センター又は公益社団法人日本医師会が設置している公開データベースに、当該研究の概要をその実施に先立って登録し、研究計画書の変更及び研究の進捗に応じて適宜更新するものとする。ただし、研究対象者等</w:t>
      </w:r>
      <w:r w:rsidRPr="002F1E01">
        <w:lastRenderedPageBreak/>
        <w:t>及びその関係者の人権又は研究者等及びその関係者の権利利益の保護のため非公開とすることが必要な内容として、倫理審査委員会の意見を受けて実施施設の長が許可したものについては、この限りでない。</w:t>
      </w:r>
    </w:p>
    <w:p w14:paraId="71017C60" w14:textId="47032576" w:rsidR="00164E7A" w:rsidRPr="002F1E01" w:rsidRDefault="00BA64CE" w:rsidP="00F21837">
      <w:pPr>
        <w:pStyle w:val="a3"/>
        <w:spacing w:line="360" w:lineRule="exact"/>
        <w:ind w:left="1421" w:right="637" w:hanging="567"/>
        <w:jc w:val="both"/>
      </w:pPr>
      <w:r w:rsidRPr="002F1E01">
        <w:t>（８）研究責任者は、上記の必須事項を確認の上、</w:t>
      </w:r>
      <w:r w:rsidR="00A33AEA">
        <w:fldChar w:fldCharType="begin"/>
      </w:r>
      <w:r w:rsidR="00A33AEA">
        <w:instrText xml:space="preserve"> MERGEFIELD 研究機関名 </w:instrText>
      </w:r>
      <w:r w:rsidR="00A33AEA">
        <w:fldChar w:fldCharType="separate"/>
      </w:r>
      <w:r w:rsidR="00C414B5">
        <w:rPr>
          <w:noProof/>
        </w:rPr>
        <w:t>«研究機関名»</w:t>
      </w:r>
      <w:r w:rsidR="00A33AEA">
        <w:fldChar w:fldCharType="end"/>
      </w:r>
      <w:r w:rsidRPr="002F1E01">
        <w:t>倫理審査申請書および研究計画書等の審査資料を実施施設の長に提出するものとする。</w:t>
      </w:r>
    </w:p>
    <w:p w14:paraId="610D541A" w14:textId="77777777" w:rsidR="00164E7A" w:rsidRPr="002F1E01" w:rsidRDefault="00164E7A" w:rsidP="00F21837">
      <w:pPr>
        <w:pStyle w:val="a3"/>
        <w:spacing w:line="360" w:lineRule="exact"/>
        <w:rPr>
          <w:sz w:val="28"/>
        </w:rPr>
      </w:pPr>
    </w:p>
    <w:p w14:paraId="57605292"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８．研究実施の決定等</w:t>
      </w:r>
    </w:p>
    <w:p w14:paraId="254C7ED0" w14:textId="77777777" w:rsidR="00164E7A" w:rsidRPr="002F1E01" w:rsidRDefault="00BA64CE" w:rsidP="00F21837">
      <w:pPr>
        <w:pStyle w:val="a3"/>
        <w:spacing w:line="360" w:lineRule="exact"/>
        <w:ind w:left="1483" w:right="549" w:hanging="629"/>
        <w:jc w:val="both"/>
      </w:pPr>
      <w:r w:rsidRPr="002F1E01">
        <w:t>（１）実施施設の長は、研究責任者から提出された研究計画書等の審査の対象となる文書を倫理審査委員会に提出し、研究の実施について倫理審査委員会の意見を求めるものとする。ただし、実施施設の長は、公衆衛生上の危害の発生又は拡大を防止するため緊急に研究を実施する必要があると判断する場合には、倫理審査委員会の意見を聴く前に許可を決定することができる。この場合において、実施施設の長は、許可後遅滞なく倫理審査委員会の意見を聴くものとし、倫理審査委員会が研究の停止若しくは中止又は研究計画書の変更をすべきである旨の意見を述べたときは、当該意見を尊重し、研究責任者に対し、研究を停止させ、若しくは中止させ、又は研究計画書を変更させるなどの適切な対応をとるものとする。</w:t>
      </w:r>
    </w:p>
    <w:p w14:paraId="02A9A7E4" w14:textId="77777777" w:rsidR="00164E7A" w:rsidRPr="002F1E01" w:rsidRDefault="00BA64CE" w:rsidP="00F21837">
      <w:pPr>
        <w:pStyle w:val="a3"/>
        <w:spacing w:line="360" w:lineRule="exact"/>
        <w:ind w:left="1507" w:right="639" w:hanging="629"/>
        <w:jc w:val="both"/>
      </w:pPr>
      <w:r w:rsidRPr="002F1E01">
        <w:t>（２）実施施設の長は、倫理審査委員会の意見に基づき、研究の実施の可否を決定し、研究責任者に対して審査の結果を文書にて通知するものとする。</w:t>
      </w:r>
    </w:p>
    <w:p w14:paraId="419A7D64" w14:textId="77777777" w:rsidR="00164E7A" w:rsidRPr="002F1E01" w:rsidRDefault="00BA64CE" w:rsidP="00F21837">
      <w:pPr>
        <w:pStyle w:val="a3"/>
        <w:spacing w:line="360" w:lineRule="exact"/>
        <w:ind w:left="1481" w:right="411" w:hanging="605"/>
      </w:pPr>
      <w:r w:rsidRPr="002F1E01">
        <w:t>（３）実施施設の長は、倫理審査委員会が審査資料等について何らかの修正を条件に実施を承認した場合は、その旨を文書にて通知し、研究責任者から修正書類を提出させるものとする。</w:t>
      </w:r>
    </w:p>
    <w:p w14:paraId="5EC93B92" w14:textId="77777777" w:rsidR="00164E7A" w:rsidRPr="002F1E01" w:rsidRDefault="00BA64CE" w:rsidP="00F21837">
      <w:pPr>
        <w:pStyle w:val="a3"/>
        <w:spacing w:line="360" w:lineRule="exact"/>
        <w:ind w:left="1507" w:right="639" w:hanging="629"/>
        <w:jc w:val="both"/>
      </w:pPr>
      <w:r w:rsidRPr="002F1E01">
        <w:t>（４）実施施設の長は、倫理審査委員会が研究の実施を不承認とする決定を下し、その旨を通知してきた場合は、研究の実施を許可することはできない。実施施設の長は、実施を承認できない旨の決定及びその理由を文書により、研究責任者に通知するものとする。</w:t>
      </w:r>
    </w:p>
    <w:p w14:paraId="68FF4380" w14:textId="77777777" w:rsidR="00164E7A" w:rsidRPr="002F1E01" w:rsidRDefault="00164E7A" w:rsidP="00F21837">
      <w:pPr>
        <w:pStyle w:val="a3"/>
        <w:spacing w:line="360" w:lineRule="exact"/>
        <w:rPr>
          <w:sz w:val="27"/>
        </w:rPr>
      </w:pPr>
    </w:p>
    <w:p w14:paraId="23CD822F"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９．研究の実施状況報告</w:t>
      </w:r>
    </w:p>
    <w:p w14:paraId="1E080225" w14:textId="77777777" w:rsidR="00164E7A" w:rsidRPr="002F1E01" w:rsidRDefault="00BA64CE" w:rsidP="00F21837">
      <w:pPr>
        <w:pStyle w:val="a3"/>
        <w:spacing w:line="360" w:lineRule="exact"/>
        <w:ind w:left="852"/>
      </w:pPr>
      <w:r w:rsidRPr="002F1E01">
        <w:t>（１）研究責任者は、研究の進捗状況及び実施に伴う有害事象及び不具合等の発生状況について、</w:t>
      </w:r>
    </w:p>
    <w:p w14:paraId="3446FA58" w14:textId="77777777" w:rsidR="00164E7A" w:rsidRPr="002F1E01" w:rsidRDefault="00BA64CE" w:rsidP="00F21837">
      <w:pPr>
        <w:pStyle w:val="a3"/>
        <w:spacing w:line="360" w:lineRule="exact"/>
        <w:ind w:left="1411" w:right="636"/>
      </w:pPr>
      <w:r w:rsidRPr="002F1E01">
        <w:rPr>
          <w:rFonts w:ascii="Century" w:eastAsia="Century" w:hAnsi="Century"/>
        </w:rPr>
        <w:t xml:space="preserve">1 </w:t>
      </w:r>
      <w:r w:rsidRPr="002F1E01">
        <w:t xml:space="preserve">年に </w:t>
      </w:r>
      <w:r w:rsidRPr="002F1E01">
        <w:rPr>
          <w:rFonts w:ascii="Century" w:eastAsia="Century" w:hAnsi="Century"/>
        </w:rPr>
        <w:t xml:space="preserve">1 </w:t>
      </w:r>
      <w:r w:rsidRPr="002F1E01">
        <w:t>回程度の頻度で「</w:t>
      </w:r>
      <w:r w:rsidRPr="002F1E01">
        <w:rPr>
          <w:rFonts w:ascii="ＭＳ ゴシック" w:eastAsia="ＭＳ ゴシック" w:hAnsi="ＭＳ ゴシック" w:hint="eastAsia"/>
        </w:rPr>
        <w:t>臨床研究実施報告書」</w:t>
      </w:r>
      <w:r w:rsidRPr="002F1E01">
        <w:t>を作成し、実施施設の長に報告するものとする。</w:t>
      </w:r>
    </w:p>
    <w:p w14:paraId="21FEBE97" w14:textId="77777777" w:rsidR="00164E7A" w:rsidRPr="002F1E01" w:rsidRDefault="00BA64CE" w:rsidP="00F21837">
      <w:pPr>
        <w:pStyle w:val="a3"/>
        <w:spacing w:line="360" w:lineRule="exact"/>
        <w:ind w:left="1466" w:right="636" w:hanging="617"/>
        <w:jc w:val="both"/>
      </w:pPr>
      <w:r w:rsidRPr="002F1E01">
        <w:t>（２）実施施設の長は、研究責任者から実施状況について報告を受けたときは、必要に応じて、倫理審査委員会に必要な事項を報告するものとする。</w:t>
      </w:r>
    </w:p>
    <w:p w14:paraId="44E2584F" w14:textId="77777777" w:rsidR="00164E7A" w:rsidRPr="002F1E01" w:rsidRDefault="00164E7A" w:rsidP="00F21837">
      <w:pPr>
        <w:pStyle w:val="a3"/>
        <w:spacing w:line="360" w:lineRule="exact"/>
        <w:rPr>
          <w:sz w:val="28"/>
        </w:rPr>
      </w:pPr>
    </w:p>
    <w:p w14:paraId="3A62A40B"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１０．研究計画書等の変更</w:t>
      </w:r>
    </w:p>
    <w:p w14:paraId="753C0F90" w14:textId="18AA0AF9" w:rsidR="00164E7A" w:rsidRPr="002F1E01" w:rsidRDefault="00BA64CE" w:rsidP="00F21837">
      <w:pPr>
        <w:pStyle w:val="a3"/>
        <w:spacing w:line="360" w:lineRule="exact"/>
        <w:ind w:leftChars="389" w:left="1471" w:rightChars="276" w:right="607" w:hangingChars="293" w:hanging="615"/>
        <w:jc w:val="both"/>
      </w:pPr>
      <w:r w:rsidRPr="002F1E01">
        <w:t>（１）研究責任者は、研究の実施期間中に研究計画を追加、更新又は改定する場合は、変更届及びそれに該当する審査資料等のすべてを実施施設の長に提出するものとする。提出窓口は、</w:t>
      </w:r>
      <w:r w:rsidR="00A33AEA">
        <w:fldChar w:fldCharType="begin"/>
      </w:r>
      <w:r w:rsidR="00A33AEA">
        <w:instrText xml:space="preserve"> MERGEFIELD 研究機関名 </w:instrText>
      </w:r>
      <w:r w:rsidR="00A33AEA">
        <w:fldChar w:fldCharType="separate"/>
      </w:r>
      <w:r w:rsidR="00C414B5">
        <w:rPr>
          <w:noProof/>
        </w:rPr>
        <w:t>«研究機関名»</w:t>
      </w:r>
      <w:r w:rsidR="00A33AEA">
        <w:fldChar w:fldCharType="end"/>
      </w:r>
      <w:r w:rsidRPr="002F1E01">
        <w:t>倫理審査委員会事務局とする。</w:t>
      </w:r>
    </w:p>
    <w:p w14:paraId="1C2DF1CA" w14:textId="77777777" w:rsidR="00164E7A" w:rsidRPr="002F1E01" w:rsidRDefault="00BA64CE" w:rsidP="00F21837">
      <w:pPr>
        <w:pStyle w:val="a3"/>
        <w:spacing w:line="360" w:lineRule="exact"/>
        <w:ind w:left="1426" w:right="636" w:hanging="572"/>
        <w:jc w:val="both"/>
      </w:pPr>
      <w:r w:rsidRPr="002F1E01">
        <w:t>（２）実施施設の長は、研究の継続の可否について、倫理審査委員会の意見を求め、実施施設の長の決定を文書により研究責任者に通知するものとする。</w:t>
      </w:r>
    </w:p>
    <w:p w14:paraId="29A18A35" w14:textId="77777777" w:rsidR="00164E7A" w:rsidRPr="002F1E01" w:rsidRDefault="00BA64CE" w:rsidP="00F21837">
      <w:pPr>
        <w:pStyle w:val="a3"/>
        <w:spacing w:line="360" w:lineRule="exact"/>
        <w:ind w:left="1483" w:right="636" w:hanging="629"/>
        <w:jc w:val="both"/>
      </w:pPr>
      <w:r w:rsidRPr="002F1E01">
        <w:t>（３）実施施設の長は、倫理審査委員会が実施中の研究の実施状況等において、倫理審査委員会が既に承認した事項の取消し（研究の中止又は中断を含む）等の決定を下し、その旨を通</w:t>
      </w:r>
      <w:r w:rsidRPr="002F1E01">
        <w:lastRenderedPageBreak/>
        <w:t>知してきた場合は、これに基づく実施施設の長の決定及びその理由を文書により研究責任者に通知するものとする。</w:t>
      </w:r>
    </w:p>
    <w:p w14:paraId="353FD318" w14:textId="77777777" w:rsidR="00164E7A" w:rsidRPr="002F1E01" w:rsidRDefault="00164E7A" w:rsidP="00F21837">
      <w:pPr>
        <w:pStyle w:val="a3"/>
        <w:spacing w:line="360" w:lineRule="exact"/>
        <w:rPr>
          <w:sz w:val="27"/>
        </w:rPr>
      </w:pPr>
    </w:p>
    <w:p w14:paraId="6C921044"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１１．研究計画書からの逸脱等</w:t>
      </w:r>
    </w:p>
    <w:p w14:paraId="3A86E4A8" w14:textId="05E37F32" w:rsidR="00164E7A" w:rsidRPr="002F1E01" w:rsidRDefault="00BA64CE" w:rsidP="00F21837">
      <w:pPr>
        <w:pStyle w:val="a3"/>
        <w:spacing w:line="360" w:lineRule="exact"/>
        <w:ind w:left="1440" w:right="531" w:hanging="586"/>
      </w:pPr>
      <w:r w:rsidRPr="002F1E01">
        <w:t>（１）研究責任者等は、研究計画から逸脱した場合には、</w:t>
      </w:r>
      <w:r w:rsidRPr="002F1E01">
        <w:rPr>
          <w:rFonts w:ascii="ＭＳ ゴシック" w:eastAsia="ＭＳ ゴシック" w:hint="eastAsia"/>
        </w:rPr>
        <w:t>「</w:t>
      </w:r>
      <w:r w:rsidR="00C414B5">
        <w:rPr>
          <w:rFonts w:ascii="ＭＳ ゴシック" w:eastAsia="ＭＳ ゴシック" w:hint="eastAsia"/>
        </w:rPr>
        <w:t>生命科学・</w:t>
      </w:r>
      <w:r w:rsidRPr="002F1E01">
        <w:rPr>
          <w:rFonts w:ascii="ＭＳ ゴシック" w:eastAsia="ＭＳ ゴシック" w:hint="eastAsia"/>
        </w:rPr>
        <w:t>医学系研究に関する逸脱等の報告書」</w:t>
      </w:r>
      <w:r w:rsidRPr="002F1E01">
        <w:t>に逸脱内容及びその理由等を記載し実施施設の長に提出するものとする。ただし、逸脱の判断が困難な場合は、モニタリングを担当する部署に遅滞なく相談すること。</w:t>
      </w:r>
    </w:p>
    <w:p w14:paraId="63FEE6DB" w14:textId="7975882E" w:rsidR="00164E7A" w:rsidRPr="002F1E01" w:rsidRDefault="00BA64CE" w:rsidP="00F21837">
      <w:pPr>
        <w:pStyle w:val="a3"/>
        <w:spacing w:line="360" w:lineRule="exact"/>
        <w:ind w:left="1421" w:right="636" w:hanging="567"/>
        <w:jc w:val="both"/>
      </w:pPr>
      <w:r w:rsidRPr="002F1E01">
        <w:t>（２）研究責任者は、研究の適正な実施に影響を及ぼすような重大な倫理指針の不適合等の発生を知った場合には、速やかに適切な処置を講じるとともに、</w:t>
      </w:r>
      <w:r w:rsidRPr="002F1E01">
        <w:rPr>
          <w:rFonts w:ascii="ＭＳ ゴシック" w:eastAsia="ＭＳ ゴシック" w:hint="eastAsia"/>
        </w:rPr>
        <w:t>「</w:t>
      </w:r>
      <w:r w:rsidR="00C414B5">
        <w:rPr>
          <w:rFonts w:ascii="ＭＳ ゴシック" w:eastAsia="ＭＳ ゴシック" w:hint="eastAsia"/>
        </w:rPr>
        <w:t>生命科学・</w:t>
      </w:r>
      <w:r w:rsidRPr="002F1E01">
        <w:rPr>
          <w:rFonts w:ascii="ＭＳ ゴシック" w:eastAsia="ＭＳ ゴシック" w:hint="eastAsia"/>
        </w:rPr>
        <w:t>医学系研究に関する逸脱等の報告書」</w:t>
      </w:r>
      <w:r w:rsidRPr="002F1E01">
        <w:t>を作成し、当該事象の発現について実施施設の長に報告する、もしくは報告されていることを確認するものとする。多施設共同研究への参加で、当該事項について研究計画書に定められている場合は、その規定に従うこととする。</w:t>
      </w:r>
    </w:p>
    <w:p w14:paraId="44EB59FE" w14:textId="77777777" w:rsidR="00164E7A" w:rsidRPr="002F1E01" w:rsidRDefault="00BA64CE" w:rsidP="00F21837">
      <w:pPr>
        <w:pStyle w:val="a3"/>
        <w:spacing w:line="360" w:lineRule="exact"/>
        <w:ind w:left="1421" w:right="632" w:hanging="567"/>
        <w:jc w:val="both"/>
      </w:pPr>
      <w:r w:rsidRPr="002F1E01">
        <w:t>（３）実施施設の長は、研究の継続の可否について、倫理審査委員会の意見を求め、実施施設の長の決定を文書により研究責任者に通知するものとする。</w:t>
      </w:r>
    </w:p>
    <w:p w14:paraId="13E83779" w14:textId="77777777" w:rsidR="00164E7A" w:rsidRPr="002F1E01" w:rsidRDefault="00BA64CE" w:rsidP="00F21837">
      <w:pPr>
        <w:pStyle w:val="a3"/>
        <w:spacing w:line="360" w:lineRule="exact"/>
        <w:ind w:left="1399" w:right="634" w:hanging="545"/>
        <w:jc w:val="both"/>
      </w:pPr>
      <w:r w:rsidRPr="002F1E01">
        <w:t>（４）実施施設の長は、倫理審査委員会が実施中の研究の実施状況等において、倫理審査委員会が既に承認した事項の取消し（研究の中止又は中断を含む）等の決定を下し、その旨を通知してきた場合は、これに基づく実施施設の長の決定及び理由を文書により研究責任者に通知するものとする。</w:t>
      </w:r>
    </w:p>
    <w:p w14:paraId="4EA4DA66" w14:textId="77777777" w:rsidR="00164E7A" w:rsidRPr="002F1E01" w:rsidRDefault="00BA64CE" w:rsidP="00F21837">
      <w:pPr>
        <w:pStyle w:val="a3"/>
        <w:spacing w:line="360" w:lineRule="exact"/>
        <w:ind w:left="1421" w:right="636" w:hanging="567"/>
        <w:jc w:val="both"/>
      </w:pPr>
      <w:r w:rsidRPr="002F1E01">
        <w:t>（５）倫理指針の不適合の程度が重大で、早急な研究の停止や中止が必要と実施施設の長が判断した場合、倫理審査委員会の意見を待たずに、実施施設の長は、</w:t>
      </w:r>
      <w:r w:rsidRPr="002F1E01">
        <w:rPr>
          <w:rFonts w:ascii="ＭＳ ゴシック" w:eastAsia="ＭＳ ゴシック" w:hint="eastAsia"/>
        </w:rPr>
        <w:t>「研究に関する勧告書」</w:t>
      </w:r>
      <w:r w:rsidRPr="002F1E01">
        <w:t>を作成し、当該研究の中止や停止を決定することができる。</w:t>
      </w:r>
    </w:p>
    <w:p w14:paraId="255B52CC" w14:textId="77777777" w:rsidR="00164E7A" w:rsidRPr="002F1E01" w:rsidRDefault="00BA64CE" w:rsidP="00F21837">
      <w:pPr>
        <w:pStyle w:val="a3"/>
        <w:spacing w:line="360" w:lineRule="exact"/>
        <w:ind w:left="1426" w:right="584" w:hanging="572"/>
        <w:jc w:val="both"/>
      </w:pPr>
      <w:r w:rsidRPr="002F1E01">
        <w:t>（６）実施施設の長は、現在実施している又は過去に実施された研究のうち、指針に該当する研究について、倫理指針に適合していないことを知った場合には、速やかに倫理審査委員会の意見を聴き、必要な対応を行うとともに、不適合の程度が重大であるときは、その対応の状況・結果を厚生労働大臣及び文部科学大臣に報告し、公表するものとする。</w:t>
      </w:r>
    </w:p>
    <w:p w14:paraId="3B842A7C" w14:textId="77777777" w:rsidR="00164E7A" w:rsidRPr="002F1E01" w:rsidRDefault="00164E7A" w:rsidP="00F21837">
      <w:pPr>
        <w:pStyle w:val="a3"/>
        <w:spacing w:line="360" w:lineRule="exact"/>
        <w:rPr>
          <w:sz w:val="29"/>
        </w:rPr>
      </w:pPr>
    </w:p>
    <w:p w14:paraId="585EB0BC" w14:textId="77777777" w:rsidR="00164E7A" w:rsidRPr="002F1E01" w:rsidRDefault="00BA64CE" w:rsidP="00F21837">
      <w:pPr>
        <w:pStyle w:val="a3"/>
        <w:tabs>
          <w:tab w:val="left" w:pos="5689"/>
        </w:tabs>
        <w:spacing w:line="360" w:lineRule="exact"/>
        <w:ind w:left="643"/>
      </w:pPr>
      <w:r w:rsidRPr="002F1E01">
        <w:rPr>
          <w:rFonts w:ascii="ＭＳ ゴシック" w:eastAsia="ＭＳ ゴシック" w:hint="eastAsia"/>
        </w:rPr>
        <w:t>１２．重篤な有害事象及び不具合等の発生への対応</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18</w:t>
      </w:r>
      <w:r w:rsidRPr="002F1E01">
        <w:t>－</w:t>
      </w:r>
    </w:p>
    <w:p w14:paraId="43AF0665" w14:textId="77777777" w:rsidR="00164E7A" w:rsidRPr="002F1E01" w:rsidRDefault="00BA64CE" w:rsidP="00F21837">
      <w:pPr>
        <w:pStyle w:val="a3"/>
        <w:spacing w:line="360" w:lineRule="exact"/>
        <w:ind w:left="1421" w:right="636" w:hanging="567"/>
        <w:jc w:val="both"/>
      </w:pPr>
      <w:r w:rsidRPr="002F1E01">
        <w:t>（１）研究者等は、侵襲を伴う研究の実施において重篤な有害事象及び不具合の発生を知った場合には、研究計画書に従い、研究対象者等への説明等、必要な措置を講じるとともに、速やかに研究責任者に報告し、それを受けた研究責任者は実施施設における医療安全対策室等</w:t>
      </w:r>
    </w:p>
    <w:p w14:paraId="2C953253" w14:textId="77777777" w:rsidR="00164E7A" w:rsidRPr="002F1E01" w:rsidRDefault="00BA64CE" w:rsidP="00F21837">
      <w:pPr>
        <w:pStyle w:val="a3"/>
        <w:spacing w:line="360" w:lineRule="exact"/>
        <w:ind w:left="1421"/>
      </w:pPr>
      <w:r w:rsidRPr="002F1E01">
        <w:t>（該当部署は以下の表を参照のこと）を経て、実施施設の長に報告しなければならない。</w:t>
      </w:r>
    </w:p>
    <w:p w14:paraId="72B867A0" w14:textId="77777777" w:rsidR="00164E7A" w:rsidRPr="002F1E01" w:rsidRDefault="00BA64CE" w:rsidP="00F21837">
      <w:pPr>
        <w:pStyle w:val="a3"/>
        <w:spacing w:line="360" w:lineRule="exact"/>
        <w:ind w:left="1411"/>
      </w:pPr>
      <w:r w:rsidRPr="002F1E01">
        <w:t>なお、報告の際には</w:t>
      </w:r>
      <w:r w:rsidRPr="002F1E01">
        <w:rPr>
          <w:rFonts w:ascii="ＭＳ ゴシック" w:eastAsia="ＭＳ ゴシック" w:hint="eastAsia"/>
        </w:rPr>
        <w:t>「重篤な有害事象及び不具合に関する報告書」</w:t>
      </w:r>
      <w:r w:rsidRPr="002F1E01">
        <w:t>を用いること。</w:t>
      </w:r>
    </w:p>
    <w:tbl>
      <w:tblPr>
        <w:tblStyle w:val="TableNormal"/>
        <w:tblW w:w="0" w:type="auto"/>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687"/>
      </w:tblGrid>
      <w:tr w:rsidR="00164E7A" w:rsidRPr="002F1E01" w14:paraId="10931DFA" w14:textId="77777777">
        <w:trPr>
          <w:trHeight w:val="359"/>
        </w:trPr>
        <w:tc>
          <w:tcPr>
            <w:tcW w:w="3682" w:type="dxa"/>
            <w:shd w:val="clear" w:color="auto" w:fill="F1F1F1"/>
          </w:tcPr>
          <w:p w14:paraId="276C5E49" w14:textId="77777777" w:rsidR="00164E7A" w:rsidRPr="002F1E01" w:rsidRDefault="00BA64CE" w:rsidP="00F21837">
            <w:pPr>
              <w:pStyle w:val="TableParagraph"/>
              <w:spacing w:line="360" w:lineRule="exact"/>
              <w:ind w:left="1404" w:right="1388"/>
              <w:jc w:val="center"/>
              <w:rPr>
                <w:sz w:val="21"/>
              </w:rPr>
            </w:pPr>
            <w:r w:rsidRPr="002F1E01">
              <w:rPr>
                <w:sz w:val="21"/>
              </w:rPr>
              <w:t>実施施設</w:t>
            </w:r>
          </w:p>
        </w:tc>
        <w:tc>
          <w:tcPr>
            <w:tcW w:w="3687" w:type="dxa"/>
            <w:shd w:val="clear" w:color="auto" w:fill="F1F1F1"/>
          </w:tcPr>
          <w:p w14:paraId="0369E56C" w14:textId="77777777" w:rsidR="00164E7A" w:rsidRPr="002F1E01" w:rsidRDefault="00BA64CE" w:rsidP="00F21837">
            <w:pPr>
              <w:pStyle w:val="TableParagraph"/>
              <w:spacing w:line="360" w:lineRule="exact"/>
              <w:ind w:left="1508" w:right="1498"/>
              <w:jc w:val="center"/>
              <w:rPr>
                <w:sz w:val="21"/>
              </w:rPr>
            </w:pPr>
            <w:r w:rsidRPr="002F1E01">
              <w:rPr>
                <w:sz w:val="21"/>
              </w:rPr>
              <w:t>報告先</w:t>
            </w:r>
          </w:p>
        </w:tc>
      </w:tr>
      <w:tr w:rsidR="00164E7A" w:rsidRPr="002F1E01" w14:paraId="1B4BBA16" w14:textId="77777777">
        <w:trPr>
          <w:trHeight w:val="359"/>
        </w:trPr>
        <w:tc>
          <w:tcPr>
            <w:tcW w:w="3682" w:type="dxa"/>
          </w:tcPr>
          <w:p w14:paraId="76F1CD11" w14:textId="6CBA84BD" w:rsidR="00164E7A" w:rsidRPr="002F1E01" w:rsidRDefault="002F1E01" w:rsidP="00F21837">
            <w:pPr>
              <w:pStyle w:val="TableParagraph"/>
              <w:spacing w:line="360" w:lineRule="exact"/>
              <w:ind w:left="110"/>
              <w:rPr>
                <w:sz w:val="21"/>
              </w:rPr>
            </w:pPr>
            <w:r w:rsidRPr="002F1E01">
              <w:rPr>
                <w:sz w:val="21"/>
              </w:rPr>
              <w:fldChar w:fldCharType="begin"/>
            </w:r>
            <w:r w:rsidRPr="002F1E01">
              <w:rPr>
                <w:sz w:val="21"/>
              </w:rPr>
              <w:instrText xml:space="preserve"> MERGEFIELD 研究機関名 </w:instrText>
            </w:r>
            <w:r w:rsidRPr="002F1E01">
              <w:rPr>
                <w:sz w:val="21"/>
              </w:rPr>
              <w:fldChar w:fldCharType="separate"/>
            </w:r>
            <w:r w:rsidR="00C414B5">
              <w:rPr>
                <w:noProof/>
                <w:sz w:val="21"/>
              </w:rPr>
              <w:t>«</w:t>
            </w:r>
            <w:r w:rsidR="00F00CA9" w:rsidRPr="0056175D">
              <w:rPr>
                <w:rFonts w:asciiTheme="majorEastAsia" w:eastAsiaTheme="majorEastAsia" w:hAnsiTheme="majorEastAsia" w:hint="eastAsia"/>
                <w:color w:val="FF0000"/>
                <w:u w:val="single"/>
              </w:rPr>
              <w:t>《自施設名を記入》</w:t>
            </w:r>
            <w:r w:rsidRPr="002F1E01">
              <w:rPr>
                <w:sz w:val="21"/>
              </w:rPr>
              <w:fldChar w:fldCharType="end"/>
            </w:r>
          </w:p>
        </w:tc>
        <w:tc>
          <w:tcPr>
            <w:tcW w:w="3687" w:type="dxa"/>
          </w:tcPr>
          <w:p w14:paraId="35550FCB" w14:textId="77777777" w:rsidR="00164E7A" w:rsidRPr="002F1E01" w:rsidRDefault="00BA64CE" w:rsidP="00F21837">
            <w:pPr>
              <w:pStyle w:val="TableParagraph"/>
              <w:spacing w:line="360" w:lineRule="exact"/>
              <w:ind w:left="107"/>
              <w:rPr>
                <w:sz w:val="21"/>
              </w:rPr>
            </w:pPr>
            <w:r w:rsidRPr="002F1E01">
              <w:rPr>
                <w:sz w:val="21"/>
              </w:rPr>
              <w:t>医療安全対策室</w:t>
            </w:r>
          </w:p>
        </w:tc>
      </w:tr>
    </w:tbl>
    <w:p w14:paraId="432EA194" w14:textId="77777777" w:rsidR="00164E7A" w:rsidRPr="002F1E01" w:rsidRDefault="00BA64CE" w:rsidP="00F21837">
      <w:pPr>
        <w:pStyle w:val="a3"/>
        <w:spacing w:line="360" w:lineRule="exact"/>
        <w:ind w:left="1421" w:right="529" w:hanging="567"/>
      </w:pPr>
      <w:r w:rsidRPr="002F1E01">
        <w:t>（２）研究責任者は、他の研究機関と共同で実施する侵襲を伴う研究において重篤な有害事象の発生を知った場合には、速やかに当該研究を実施する共同研究機関の研究責任者に対して、当該有害事象の発生に係る情報を共有する。多施設共同研究への参加で、当該事項について研究計画書に定められている場合は、その規定に従うこととする。</w:t>
      </w:r>
    </w:p>
    <w:p w14:paraId="6EF97E75" w14:textId="77777777" w:rsidR="00164E7A" w:rsidRPr="002F1E01" w:rsidRDefault="00BA64CE" w:rsidP="00F21837">
      <w:pPr>
        <w:pStyle w:val="a3"/>
        <w:spacing w:line="360" w:lineRule="exact"/>
        <w:ind w:left="1399" w:right="636" w:hanging="545"/>
        <w:jc w:val="both"/>
      </w:pPr>
      <w:r w:rsidRPr="002F1E01">
        <w:lastRenderedPageBreak/>
        <w:t>（３）実施施設の長は、研究責任者から重篤な有害事象の発生について報告がなされた場合には、速やかに必要な対応を行うとともに、研究の継続の可否、有害事象の評価等について、倫理審査委員会の意見を求め、実施施設の長の決定を文書により研究責任者に通知するものとする。</w:t>
      </w:r>
    </w:p>
    <w:p w14:paraId="74754A95" w14:textId="77777777" w:rsidR="00164E7A" w:rsidRPr="002F1E01" w:rsidRDefault="00BA64CE" w:rsidP="00F21837">
      <w:pPr>
        <w:pStyle w:val="a3"/>
        <w:spacing w:line="360" w:lineRule="exact"/>
        <w:ind w:left="1454" w:right="636" w:hanging="600"/>
        <w:jc w:val="both"/>
      </w:pPr>
      <w:r w:rsidRPr="002F1E01">
        <w:t>（４）実施施設の長は、侵襲（軽微な侵襲を除く）を伴う研究であって介入を行うものの実施において、予測できない重篤な有害事象が発生し、当該研究との直接の因果関係が否定できない場合には、速やかに、厚生労働大臣に報告するとともに、対応の状況及び結果を公表しなければならない。</w:t>
      </w:r>
    </w:p>
    <w:p w14:paraId="52BB2E8A" w14:textId="77777777" w:rsidR="00164E7A" w:rsidRPr="002F1E01" w:rsidRDefault="00BA64CE" w:rsidP="00F21837">
      <w:pPr>
        <w:pStyle w:val="a3"/>
        <w:spacing w:line="360" w:lineRule="exact"/>
        <w:ind w:left="1399" w:right="636" w:hanging="545"/>
        <w:jc w:val="both"/>
      </w:pPr>
      <w:r w:rsidRPr="002F1E01">
        <w:t>（５）実施施設の長は、倫理審査委員会が実施中の研究の実施状況等において、倫理審査委員会が既に承認した事項の取消し（研究の中止又は中断を含む）等の決定を下し、その旨を通知してきた場合は、これに基づく実施施設の長の決定及び理由を文書により研究責任者に通知するものとする。</w:t>
      </w:r>
    </w:p>
    <w:p w14:paraId="71F53A13" w14:textId="77777777" w:rsidR="00164E7A" w:rsidRPr="002F1E01" w:rsidRDefault="00164E7A" w:rsidP="00F21837">
      <w:pPr>
        <w:pStyle w:val="a3"/>
        <w:spacing w:line="360" w:lineRule="exact"/>
        <w:rPr>
          <w:sz w:val="11"/>
        </w:rPr>
      </w:pPr>
    </w:p>
    <w:p w14:paraId="67C1D1DA"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１３．新たな安全性に関する情報の入手</w:t>
      </w:r>
    </w:p>
    <w:p w14:paraId="119C8837" w14:textId="77777777" w:rsidR="00164E7A" w:rsidRPr="002F1E01" w:rsidRDefault="00BA64CE" w:rsidP="00F21837">
      <w:pPr>
        <w:pStyle w:val="a3"/>
        <w:spacing w:line="360" w:lineRule="exact"/>
        <w:ind w:left="1440" w:right="636" w:hanging="586"/>
        <w:jc w:val="both"/>
      </w:pPr>
      <w:r w:rsidRPr="002F1E01">
        <w:t>（１）研究責任者等は、研究対象者の安全又は当該研究の実施に悪影響を及ぼす可能性のある重大な新たな安全性に関する情報を入手した場合は、</w:t>
      </w:r>
      <w:r w:rsidRPr="002F1E01">
        <w:rPr>
          <w:rFonts w:ascii="ＭＳ ゴシック" w:eastAsia="ＭＳ ゴシック" w:hint="eastAsia"/>
        </w:rPr>
        <w:t>「安全性情報等に関する報告書」</w:t>
      </w:r>
      <w:r w:rsidRPr="002F1E01">
        <w:t xml:space="preserve">を作成し、臨床研究管理センター若しくは </w:t>
      </w:r>
      <w:r w:rsidRPr="002F1E01">
        <w:rPr>
          <w:rFonts w:ascii="Century" w:eastAsia="Century"/>
        </w:rPr>
        <w:t xml:space="preserve">RA </w:t>
      </w:r>
      <w:r w:rsidRPr="002F1E01">
        <w:t>センターに提出するものとする。一括審査の場合は、この限りではなく、各施設から集約された報告をまとめて提出することもできる。</w:t>
      </w:r>
    </w:p>
    <w:p w14:paraId="3D226EA9" w14:textId="77777777" w:rsidR="00164E7A" w:rsidRPr="002F1E01" w:rsidRDefault="00BA64CE" w:rsidP="00F21837">
      <w:pPr>
        <w:pStyle w:val="a3"/>
        <w:spacing w:line="360" w:lineRule="exact"/>
        <w:ind w:left="1440" w:right="632" w:hanging="586"/>
        <w:jc w:val="both"/>
      </w:pPr>
      <w:r w:rsidRPr="002F1E01">
        <w:t>（２）実施施設の長は、研究の継続の可否について、倫理審査委員会の意見を求め、実施施設の長の決定を文書により研究責任者に通知するものとする。</w:t>
      </w:r>
    </w:p>
    <w:p w14:paraId="6CFC2A93" w14:textId="77777777" w:rsidR="00164E7A" w:rsidRPr="002F1E01" w:rsidRDefault="00BA64CE" w:rsidP="00F21837">
      <w:pPr>
        <w:pStyle w:val="a3"/>
        <w:spacing w:line="360" w:lineRule="exact"/>
        <w:ind w:left="1411" w:right="634" w:hanging="560"/>
        <w:jc w:val="both"/>
      </w:pPr>
      <w:r w:rsidRPr="002F1E01">
        <w:t>（３）実施施設の長は、倫理審査委員会が実施中の研究の実施状況等において、倫理審査委員会が既に承認した事項の取消し（研究の中止又は中断を含む）等の決定を下し、その旨を通知してきた場合は、これに基づく実施施設の長の決定及び理由を文書により研究責任者に通知するものとする。</w:t>
      </w:r>
    </w:p>
    <w:p w14:paraId="20FA39CC" w14:textId="77777777" w:rsidR="00164E7A" w:rsidRPr="002F1E01" w:rsidRDefault="00164E7A" w:rsidP="00F21837">
      <w:pPr>
        <w:pStyle w:val="a3"/>
        <w:spacing w:line="360" w:lineRule="exact"/>
        <w:rPr>
          <w:sz w:val="27"/>
        </w:rPr>
      </w:pPr>
    </w:p>
    <w:p w14:paraId="3A880C45" w14:textId="77777777" w:rsidR="00164E7A" w:rsidRPr="002F1E01" w:rsidRDefault="00BA64CE" w:rsidP="00F21837">
      <w:pPr>
        <w:pStyle w:val="a3"/>
        <w:spacing w:line="360" w:lineRule="exact"/>
        <w:ind w:left="641"/>
        <w:rPr>
          <w:rFonts w:ascii="ＭＳ ゴシック" w:eastAsia="ＭＳ ゴシック"/>
        </w:rPr>
      </w:pPr>
      <w:r w:rsidRPr="002F1E01">
        <w:rPr>
          <w:rFonts w:ascii="ＭＳ ゴシック" w:eastAsia="ＭＳ ゴシック" w:hint="eastAsia"/>
        </w:rPr>
        <w:t>１４．研究の中止、中断及び終了</w:t>
      </w:r>
    </w:p>
    <w:p w14:paraId="104B7FA5" w14:textId="77777777" w:rsidR="00164E7A" w:rsidRPr="002F1E01" w:rsidRDefault="00BA64CE" w:rsidP="00F21837">
      <w:pPr>
        <w:pStyle w:val="a3"/>
        <w:spacing w:line="360" w:lineRule="exact"/>
        <w:ind w:left="854"/>
      </w:pPr>
      <w:r w:rsidRPr="002F1E01">
        <w:t>（１）研究責任者は、研究を中止、中断及び終了する場合は、その旨及び研究の結果概要について</w:t>
      </w:r>
    </w:p>
    <w:p w14:paraId="3B6CA8D8" w14:textId="77777777" w:rsidR="00164E7A" w:rsidRPr="002F1E01" w:rsidRDefault="00BA64CE" w:rsidP="00F21837">
      <w:pPr>
        <w:pStyle w:val="a3"/>
        <w:spacing w:line="360" w:lineRule="exact"/>
        <w:ind w:left="1483" w:right="578"/>
      </w:pPr>
      <w:r w:rsidRPr="002F1E01">
        <w:rPr>
          <w:rFonts w:ascii="ＭＳ ゴシック" w:eastAsia="ＭＳ ゴシック" w:hAnsi="ＭＳ ゴシック" w:hint="eastAsia"/>
        </w:rPr>
        <w:t>「臨床研究終了（中止・中断）報告書」</w:t>
      </w:r>
      <w:r w:rsidRPr="002F1E01">
        <w:t>を作成し、遅滞なく実施施設の長に報告し、研究対象者への対応等を行うものとする。</w:t>
      </w:r>
    </w:p>
    <w:p w14:paraId="52964062" w14:textId="77777777" w:rsidR="00164E7A" w:rsidRPr="002F1E01" w:rsidRDefault="00BA64CE" w:rsidP="00F21837">
      <w:pPr>
        <w:pStyle w:val="a3"/>
        <w:spacing w:line="360" w:lineRule="exact"/>
        <w:ind w:left="1483" w:right="634" w:hanging="629"/>
        <w:jc w:val="both"/>
      </w:pPr>
      <w:r w:rsidRPr="002F1E01">
        <w:t>（２）実施施設の長は、研究責任者から研究の終了について報告を受けたときは、倫理審査委員会に必要な事項を報告するものとする。</w:t>
      </w:r>
    </w:p>
    <w:p w14:paraId="6930C83D" w14:textId="77777777" w:rsidR="00164E7A" w:rsidRPr="002F1E01" w:rsidRDefault="00164E7A" w:rsidP="00F21837">
      <w:pPr>
        <w:pStyle w:val="a3"/>
        <w:spacing w:line="360" w:lineRule="exact"/>
        <w:rPr>
          <w:sz w:val="29"/>
        </w:rPr>
      </w:pPr>
    </w:p>
    <w:p w14:paraId="0F7EC7CC" w14:textId="77777777" w:rsidR="00164E7A" w:rsidRPr="002F1E01" w:rsidRDefault="00BA64CE" w:rsidP="00F21837">
      <w:pPr>
        <w:pStyle w:val="a3"/>
        <w:tabs>
          <w:tab w:val="left" w:pos="6738"/>
        </w:tabs>
        <w:spacing w:line="360" w:lineRule="exact"/>
        <w:ind w:left="643"/>
      </w:pPr>
      <w:r w:rsidRPr="002F1E01">
        <w:rPr>
          <w:rFonts w:ascii="ＭＳ ゴシック" w:eastAsia="ＭＳ ゴシック" w:hint="eastAsia"/>
        </w:rPr>
        <w:t>１５．他機関に既存試料・情報の提供のみを行う場合の手続き</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12</w:t>
      </w:r>
      <w:r w:rsidRPr="002F1E01">
        <w:t>－</w:t>
      </w:r>
    </w:p>
    <w:p w14:paraId="0DC38559" w14:textId="77777777" w:rsidR="00164E7A" w:rsidRPr="002F1E01" w:rsidRDefault="00BA64CE" w:rsidP="00F21837">
      <w:pPr>
        <w:pStyle w:val="a3"/>
        <w:spacing w:line="360" w:lineRule="exact"/>
        <w:ind w:left="1454" w:right="636" w:hanging="600"/>
        <w:jc w:val="both"/>
      </w:pPr>
      <w:r w:rsidRPr="002F1E01">
        <w:t>（１）他機関に要配慮個人情報を含まない既存試料・情報の提供のみを行う者は、</w:t>
      </w:r>
      <w:r w:rsidRPr="002F1E01">
        <w:rPr>
          <w:rFonts w:ascii="ＭＳ ゴシック" w:eastAsia="ＭＳ ゴシック" w:hint="eastAsia"/>
        </w:rPr>
        <w:t>「他の研究機関への既存試料・情報の提供に関する届出書」</w:t>
      </w:r>
      <w:r w:rsidRPr="002F1E01">
        <w:t>を学長に届出を行うことで提供することができる。</w:t>
      </w:r>
    </w:p>
    <w:p w14:paraId="20DF6F91" w14:textId="77777777" w:rsidR="00164E7A" w:rsidRPr="002F1E01" w:rsidRDefault="00BA64CE" w:rsidP="00F21837">
      <w:pPr>
        <w:pStyle w:val="a3"/>
        <w:spacing w:line="360" w:lineRule="exact"/>
        <w:ind w:left="1454" w:right="636" w:hanging="600"/>
        <w:jc w:val="both"/>
      </w:pPr>
      <w:r w:rsidRPr="002F1E01">
        <w:t>（２）（１）で既存試料・情報の提供を受けた機関が、さらに別の機関に提供する場合は、（１） で他機関に既存試料・情報を提供した者が、</w:t>
      </w:r>
      <w:r w:rsidRPr="002F1E01">
        <w:rPr>
          <w:rFonts w:ascii="ＭＳ ゴシック" w:eastAsia="ＭＳ ゴシック" w:hint="eastAsia"/>
        </w:rPr>
        <w:t>「他の研究機関への試料・情報の提供に関する記録」</w:t>
      </w:r>
      <w:r w:rsidRPr="002F1E01">
        <w:t>を実施施設の長に届け出るものとする。</w:t>
      </w:r>
    </w:p>
    <w:p w14:paraId="36C7C50C" w14:textId="77777777" w:rsidR="00164E7A" w:rsidRPr="002F1E01" w:rsidRDefault="00BA64CE" w:rsidP="00F21837">
      <w:pPr>
        <w:pStyle w:val="a3"/>
        <w:spacing w:line="360" w:lineRule="exact"/>
        <w:ind w:left="1454" w:right="584" w:hanging="600"/>
        <w:jc w:val="both"/>
      </w:pPr>
      <w:r w:rsidRPr="002F1E01">
        <w:lastRenderedPageBreak/>
        <w:t>（３）遺伝子解析研究の場合、既存試料・情報の提供のみを行う場合でも共同研究機関となる。既存試料・情報の提供を行う者は、原則として、提供時までに提供者又は代諾者等から試料・情報の提供及び当該研究における利用に係る同意を受ける必要がある。研究に先立ち、あらかじめ倫理申請の手続きを行うこと。</w:t>
      </w:r>
    </w:p>
    <w:p w14:paraId="28DF401E" w14:textId="77777777" w:rsidR="00164E7A" w:rsidRPr="002F1E01" w:rsidRDefault="00164E7A" w:rsidP="00F21837">
      <w:pPr>
        <w:pStyle w:val="a3"/>
        <w:spacing w:line="360" w:lineRule="exact"/>
        <w:rPr>
          <w:sz w:val="27"/>
        </w:rPr>
      </w:pPr>
    </w:p>
    <w:p w14:paraId="17AB81D0" w14:textId="77777777" w:rsidR="00164E7A" w:rsidRPr="002F1E01" w:rsidRDefault="00BA64CE" w:rsidP="00F21837">
      <w:pPr>
        <w:pStyle w:val="a3"/>
        <w:spacing w:line="360" w:lineRule="exact"/>
        <w:ind w:left="641"/>
        <w:rPr>
          <w:rFonts w:ascii="ＭＳ ゴシック" w:eastAsia="ＭＳ ゴシック"/>
        </w:rPr>
      </w:pPr>
      <w:r w:rsidRPr="002F1E01">
        <w:rPr>
          <w:rFonts w:ascii="ＭＳ ゴシック" w:eastAsia="ＭＳ ゴシック" w:hint="eastAsia"/>
        </w:rPr>
        <w:t>１６．自己点検及び厚生労働大臣等の調査への協力</w:t>
      </w:r>
    </w:p>
    <w:p w14:paraId="299FC3E8" w14:textId="77777777" w:rsidR="00164E7A" w:rsidRPr="002F1E01" w:rsidRDefault="00BA64CE" w:rsidP="00F21837">
      <w:pPr>
        <w:pStyle w:val="a3"/>
        <w:spacing w:line="360" w:lineRule="exact"/>
        <w:ind w:left="1483" w:right="639" w:hanging="629"/>
        <w:jc w:val="both"/>
      </w:pPr>
      <w:r w:rsidRPr="002F1E01">
        <w:t>（１）実施施設の長は、当該研究機関における研究が倫理指針に適合していることについて、大臣又はその委託を受けた者が実施する調査に協力するものとする。</w:t>
      </w:r>
    </w:p>
    <w:p w14:paraId="712B6FB9" w14:textId="77777777" w:rsidR="00164E7A" w:rsidRPr="002F1E01" w:rsidRDefault="00BA64CE" w:rsidP="00F21837">
      <w:pPr>
        <w:pStyle w:val="a3"/>
        <w:spacing w:line="360" w:lineRule="exact"/>
        <w:ind w:left="1421" w:right="533" w:hanging="567"/>
      </w:pPr>
      <w:r w:rsidRPr="002F1E01">
        <w:t>（２）実施施設の長は、当該研究機関における研究がこの指針に適合していることについて年</w:t>
      </w:r>
      <w:r w:rsidRPr="002F1E01">
        <w:rPr>
          <w:rFonts w:ascii="Century" w:eastAsia="Century"/>
        </w:rPr>
        <w:t>1</w:t>
      </w:r>
      <w:r w:rsidRPr="002F1E01">
        <w:t>回以上、自ら点検および評価を行うものとし、点検の結果について倫理審査委員会に指示し、意見を求めることができる。なお、その結果に基づき適切な対応をとるものとする。</w:t>
      </w:r>
    </w:p>
    <w:p w14:paraId="2A6A013F" w14:textId="77777777" w:rsidR="00164E7A" w:rsidRPr="002F1E01" w:rsidRDefault="00164E7A" w:rsidP="00F21837">
      <w:pPr>
        <w:pStyle w:val="a3"/>
        <w:spacing w:line="360" w:lineRule="exact"/>
        <w:rPr>
          <w:sz w:val="9"/>
        </w:rPr>
      </w:pPr>
    </w:p>
    <w:p w14:paraId="3FBE9D3C" w14:textId="77777777" w:rsidR="00164E7A" w:rsidRPr="002F1E01" w:rsidRDefault="00BA64CE" w:rsidP="00F21837">
      <w:pPr>
        <w:pStyle w:val="a3"/>
        <w:tabs>
          <w:tab w:val="left" w:pos="2954"/>
        </w:tabs>
        <w:spacing w:line="360" w:lineRule="exact"/>
        <w:ind w:left="643"/>
      </w:pPr>
      <w:r w:rsidRPr="002F1E01">
        <w:rPr>
          <w:rFonts w:ascii="ＭＳ ゴシック" w:eastAsia="ＭＳ ゴシック" w:hint="eastAsia"/>
        </w:rPr>
        <w:t>１７．利益相反の管理</w:t>
      </w:r>
      <w:r w:rsidRPr="002F1E01">
        <w:rPr>
          <w:rFonts w:ascii="ＭＳ ゴシック" w:eastAsia="ＭＳ ゴシック" w:hint="eastAsia"/>
        </w:rPr>
        <w:tab/>
      </w:r>
      <w:r w:rsidR="002F1E01" w:rsidRPr="002F1E01">
        <w:t>－</w:t>
      </w:r>
      <w:r w:rsidRPr="002F1E01">
        <w:t xml:space="preserve">倫理指針ガイドライン第 </w:t>
      </w:r>
      <w:r w:rsidRPr="002F1E01">
        <w:rPr>
          <w:rFonts w:ascii="Century" w:eastAsia="Century"/>
        </w:rPr>
        <w:t>19</w:t>
      </w:r>
      <w:r w:rsidRPr="002F1E01">
        <w:t>－</w:t>
      </w:r>
    </w:p>
    <w:p w14:paraId="0EA2EE5A" w14:textId="77777777" w:rsidR="00164E7A" w:rsidRPr="002F1E01" w:rsidRDefault="00BA64CE" w:rsidP="00F21837">
      <w:pPr>
        <w:pStyle w:val="a3"/>
        <w:spacing w:line="360" w:lineRule="exact"/>
        <w:ind w:left="1469" w:right="636" w:hanging="615"/>
        <w:jc w:val="both"/>
      </w:pPr>
      <w:r w:rsidRPr="002F1E01">
        <w:t>（１）研究者等は、研究の実施に先立ち、個人の収益等、当該研究に係る利益相反に関する状況について、その状況を研究責任者に報告し、透明性を確保するよう適切に対応するものとする。</w:t>
      </w:r>
    </w:p>
    <w:p w14:paraId="1B9EA739" w14:textId="77777777" w:rsidR="00164E7A" w:rsidRPr="002F1E01" w:rsidRDefault="00BA64CE" w:rsidP="00F21837">
      <w:pPr>
        <w:pStyle w:val="a3"/>
        <w:spacing w:line="360" w:lineRule="exact"/>
        <w:ind w:left="1421" w:right="637" w:hanging="567"/>
        <w:jc w:val="both"/>
      </w:pPr>
      <w:r w:rsidRPr="002F1E01">
        <w:t>（２）研究責任者は、医薬品又は医療機器の有効性又は安全性に関する研究等、商業活動に関連し得る研究を実施する場合には、当該研究に係る利益相反に関する状況を把握し、研究計画書に記載しなければならない。</w:t>
      </w:r>
      <w:r w:rsidRPr="002F1E01">
        <w:rPr>
          <w:rFonts w:ascii="Century" w:eastAsia="Century"/>
        </w:rPr>
        <w:t xml:space="preserve">COI </w:t>
      </w:r>
      <w:r w:rsidRPr="002F1E01">
        <w:t>管理委員会に自己申告書を提出するなどの処置を講ずること。</w:t>
      </w:r>
    </w:p>
    <w:p w14:paraId="3081F5D9" w14:textId="77777777" w:rsidR="00164E7A" w:rsidRPr="002F1E01" w:rsidRDefault="00BA64CE" w:rsidP="00F21837">
      <w:pPr>
        <w:pStyle w:val="a3"/>
        <w:spacing w:line="360" w:lineRule="exact"/>
        <w:ind w:left="1421" w:right="637" w:hanging="567"/>
        <w:jc w:val="both"/>
      </w:pPr>
      <w:r w:rsidRPr="002F1E01">
        <w:t>（３）研究者等は、研究計画書に記載された利益相反に関する状況を、インフォームド・コンセントを受ける手続において研究対象者等に説明するものとする。</w:t>
      </w:r>
    </w:p>
    <w:p w14:paraId="04C14BE5" w14:textId="77777777" w:rsidR="00164E7A" w:rsidRPr="002F1E01" w:rsidRDefault="00BA64CE" w:rsidP="00F21837">
      <w:pPr>
        <w:pStyle w:val="a3"/>
        <w:spacing w:line="360" w:lineRule="exact"/>
        <w:ind w:left="1483" w:right="637" w:hanging="629"/>
        <w:jc w:val="both"/>
      </w:pPr>
      <w:r w:rsidRPr="002F1E01">
        <w:t>（４）利益相反に関する規定は、別途定める。</w:t>
      </w:r>
    </w:p>
    <w:p w14:paraId="06893D4D" w14:textId="77777777" w:rsidR="00164E7A" w:rsidRPr="002F1E01" w:rsidRDefault="00164E7A" w:rsidP="00F21837">
      <w:pPr>
        <w:pStyle w:val="a3"/>
        <w:spacing w:line="360" w:lineRule="exact"/>
        <w:rPr>
          <w:sz w:val="27"/>
        </w:rPr>
      </w:pPr>
    </w:p>
    <w:p w14:paraId="5A0173C9" w14:textId="77777777" w:rsidR="00164E7A" w:rsidRPr="002F1E01" w:rsidRDefault="00BA64CE" w:rsidP="00F21837">
      <w:pPr>
        <w:pStyle w:val="a3"/>
        <w:tabs>
          <w:tab w:val="left" w:pos="3586"/>
        </w:tabs>
        <w:spacing w:line="360" w:lineRule="exact"/>
        <w:ind w:left="643"/>
      </w:pPr>
      <w:r w:rsidRPr="002F1E01">
        <w:rPr>
          <w:rFonts w:ascii="ＭＳ ゴシック" w:eastAsia="ＭＳ ゴシック" w:hint="eastAsia"/>
        </w:rPr>
        <w:t>１８．モニタリング及び監査</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21</w:t>
      </w:r>
      <w:r w:rsidRPr="002F1E01">
        <w:t>－</w:t>
      </w:r>
    </w:p>
    <w:p w14:paraId="04C3C46F" w14:textId="77777777" w:rsidR="00164E7A" w:rsidRPr="002F1E01" w:rsidRDefault="00BA64CE" w:rsidP="00F21837">
      <w:pPr>
        <w:pStyle w:val="a3"/>
        <w:spacing w:line="360" w:lineRule="exact"/>
        <w:ind w:left="1440" w:right="636" w:hanging="586"/>
        <w:jc w:val="both"/>
      </w:pPr>
      <w:r w:rsidRPr="002F1E01">
        <w:t>（１）研究責任者は、侵襲（軽微な侵襲を除く）を伴う研究であって、介入を行うものを実施する場合には、実施施設の長の許可を受けた研究計画書に定めるところにより、モニタリングを実施しなければならない。又、必要に応じて監査を実施しなければならない。</w:t>
      </w:r>
    </w:p>
    <w:p w14:paraId="655384B4" w14:textId="77777777" w:rsidR="00164E7A" w:rsidRPr="002F1E01" w:rsidRDefault="00BA64CE" w:rsidP="00F21837">
      <w:pPr>
        <w:pStyle w:val="a3"/>
        <w:spacing w:line="360" w:lineRule="exact"/>
        <w:ind w:left="1483" w:right="637" w:hanging="629"/>
        <w:jc w:val="both"/>
      </w:pPr>
      <w:r w:rsidRPr="002F1E01">
        <w:t>（２）モニタリング及び監査に関する規定は、別途定める。</w:t>
      </w:r>
    </w:p>
    <w:p w14:paraId="5016D7F0" w14:textId="77777777" w:rsidR="00164E7A" w:rsidRPr="002F1E01" w:rsidRDefault="00164E7A" w:rsidP="00F21837">
      <w:pPr>
        <w:pStyle w:val="a3"/>
        <w:spacing w:line="360" w:lineRule="exact"/>
        <w:rPr>
          <w:sz w:val="27"/>
        </w:rPr>
      </w:pPr>
    </w:p>
    <w:p w14:paraId="1766F745" w14:textId="77777777" w:rsidR="00164E7A" w:rsidRPr="002F1E01" w:rsidRDefault="00BA64CE" w:rsidP="00F21837">
      <w:pPr>
        <w:pStyle w:val="a3"/>
        <w:tabs>
          <w:tab w:val="left" w:pos="4637"/>
        </w:tabs>
        <w:spacing w:line="360" w:lineRule="exact"/>
        <w:ind w:left="643"/>
      </w:pPr>
      <w:r w:rsidRPr="002F1E01">
        <w:rPr>
          <w:rFonts w:ascii="ＭＳ ゴシック" w:eastAsia="ＭＳ ゴシック" w:hint="eastAsia"/>
        </w:rPr>
        <w:t>１９．研究に係る試料及び情報等の保管</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20</w:t>
      </w:r>
      <w:r w:rsidRPr="002F1E01">
        <w:t>－</w:t>
      </w:r>
    </w:p>
    <w:p w14:paraId="6428C6D0" w14:textId="77777777" w:rsidR="00164E7A" w:rsidRPr="002F1E01" w:rsidRDefault="00BA64CE" w:rsidP="00F21837">
      <w:pPr>
        <w:pStyle w:val="a3"/>
        <w:spacing w:line="360" w:lineRule="exact"/>
        <w:ind w:left="1483" w:right="1532" w:hanging="629"/>
      </w:pPr>
      <w:r w:rsidRPr="002F1E01">
        <w:t>（１）研究者等は、研究に用いられる情報及び当該情報に係る資料（以下「情報等」という）を正確なものにするものとする。</w:t>
      </w:r>
    </w:p>
    <w:p w14:paraId="0B6014F9" w14:textId="77777777" w:rsidR="00164E7A" w:rsidRPr="002F1E01" w:rsidRDefault="00BA64CE" w:rsidP="00F21837">
      <w:pPr>
        <w:pStyle w:val="a3"/>
        <w:spacing w:line="360" w:lineRule="exact"/>
        <w:ind w:left="1399" w:right="533" w:hanging="545"/>
      </w:pPr>
      <w:r w:rsidRPr="002F1E01">
        <w:t>（２）研究責任者及び研究者等は人体から取得された試料及び情報等の保管については、６．（９）の規定により別途「人体から取得された試料及び情報等の保管に関する手順書」に定める。</w:t>
      </w:r>
    </w:p>
    <w:p w14:paraId="00114E28" w14:textId="77777777" w:rsidR="00164E7A" w:rsidRPr="002F1E01" w:rsidRDefault="00164E7A" w:rsidP="00F21837">
      <w:pPr>
        <w:pStyle w:val="a3"/>
        <w:spacing w:line="360" w:lineRule="exact"/>
        <w:rPr>
          <w:sz w:val="27"/>
        </w:rPr>
      </w:pPr>
    </w:p>
    <w:p w14:paraId="32F002C3" w14:textId="77777777" w:rsidR="00164E7A" w:rsidRPr="002F1E01" w:rsidRDefault="00BA64CE" w:rsidP="00F21837">
      <w:pPr>
        <w:pStyle w:val="a3"/>
        <w:tabs>
          <w:tab w:val="left" w:pos="3166"/>
        </w:tabs>
        <w:spacing w:line="360" w:lineRule="exact"/>
        <w:ind w:left="643"/>
      </w:pPr>
      <w:r w:rsidRPr="002F1E01">
        <w:rPr>
          <w:rFonts w:ascii="ＭＳ ゴシック" w:eastAsia="ＭＳ ゴシック" w:hint="eastAsia"/>
        </w:rPr>
        <w:t>２０．個人情報の取扱い</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14</w:t>
      </w:r>
      <w:r w:rsidRPr="002F1E01">
        <w:t>・</w:t>
      </w:r>
      <w:r w:rsidRPr="002F1E01">
        <w:rPr>
          <w:rFonts w:ascii="Century" w:eastAsia="Century"/>
        </w:rPr>
        <w:t>15</w:t>
      </w:r>
      <w:r w:rsidRPr="002F1E01">
        <w:t>・</w:t>
      </w:r>
      <w:r w:rsidRPr="002F1E01">
        <w:rPr>
          <w:rFonts w:ascii="Century" w:eastAsia="Century"/>
        </w:rPr>
        <w:t>16</w:t>
      </w:r>
      <w:r w:rsidRPr="002F1E01">
        <w:t>－</w:t>
      </w:r>
    </w:p>
    <w:p w14:paraId="3CA6CF74" w14:textId="77777777" w:rsidR="00164E7A" w:rsidRPr="002F1E01" w:rsidRDefault="00BA64CE" w:rsidP="00F21837">
      <w:pPr>
        <w:pStyle w:val="a3"/>
        <w:spacing w:line="360" w:lineRule="exact"/>
        <w:ind w:left="1483" w:right="636" w:hanging="629"/>
        <w:jc w:val="both"/>
      </w:pPr>
      <w:r w:rsidRPr="002F1E01">
        <w:t>（１）研究者等は、個人情報、匿名加工情報の取扱いに関して、倫理指針を遵守し、安全管理措</w:t>
      </w:r>
      <w:r w:rsidRPr="002F1E01">
        <w:lastRenderedPageBreak/>
        <w:t>置を各号に定めるものとする。</w:t>
      </w:r>
    </w:p>
    <w:p w14:paraId="667169BC" w14:textId="20880004" w:rsidR="00164E7A" w:rsidRPr="002F1E01" w:rsidRDefault="00BA64CE" w:rsidP="00F21837">
      <w:pPr>
        <w:pStyle w:val="a3"/>
        <w:spacing w:line="360" w:lineRule="exact"/>
        <w:ind w:left="1483" w:right="636" w:hanging="209"/>
        <w:jc w:val="both"/>
      </w:pPr>
      <w:r w:rsidRPr="002F1E01">
        <w:t>①ヒトゲノム・遺伝子解析研究は、ゲノム指針に則り、個人情報管理補助者を指名し、</w:t>
      </w:r>
      <w:r w:rsidR="00A33AEA">
        <w:fldChar w:fldCharType="begin"/>
      </w:r>
      <w:r w:rsidR="00A33AEA">
        <w:instrText xml:space="preserve"> MERGEFIELD 研究機関名 </w:instrText>
      </w:r>
      <w:r w:rsidR="00A33AEA">
        <w:fldChar w:fldCharType="separate"/>
      </w:r>
      <w:r w:rsidR="00C414B5">
        <w:rPr>
          <w:noProof/>
        </w:rPr>
        <w:t>«研究機関名»</w:t>
      </w:r>
      <w:r w:rsidR="00A33AEA">
        <w:fldChar w:fldCharType="end"/>
      </w:r>
      <w:r w:rsidRPr="002F1E01">
        <w:t>が定めた個人情報管理責任者の指示の下、管理にあたらせること。また個人情報管理責任者が研究者等に含まれる場合、研究を実施する病院における個人情報保護管理委員会の委員長を、個人情報管理責任者として置くこととする。</w:t>
      </w:r>
    </w:p>
    <w:p w14:paraId="27F22DE9" w14:textId="77777777" w:rsidR="00164E7A" w:rsidRPr="002F1E01" w:rsidRDefault="00BA64CE" w:rsidP="00F21837">
      <w:pPr>
        <w:pStyle w:val="a3"/>
        <w:spacing w:line="360" w:lineRule="exact"/>
        <w:ind w:left="1440" w:right="639" w:hanging="183"/>
        <w:jc w:val="both"/>
      </w:pPr>
      <w:r w:rsidRPr="002F1E01">
        <w:t>②研究の実施に伴って取得された個人情報等であって、当該研究者等の所属する研究機関が保有しているもの（委託して保管する場合を含む。以下「保有する個人情報」という）について、漏洩、滅失又はき損の防止その他の安全管理のため、適切に取り扱うものとする。</w:t>
      </w:r>
    </w:p>
    <w:p w14:paraId="10D80A9B" w14:textId="77777777" w:rsidR="00164E7A" w:rsidRPr="002F1E01" w:rsidRDefault="00BA64CE" w:rsidP="00F21837">
      <w:pPr>
        <w:pStyle w:val="a3"/>
        <w:spacing w:line="360" w:lineRule="exact"/>
        <w:ind w:left="1274"/>
      </w:pPr>
      <w:r w:rsidRPr="002F1E01">
        <w:t>③対応表による管理や匿名化、トレーサビリティを確保するものとする。</w:t>
      </w:r>
    </w:p>
    <w:p w14:paraId="4B1B904F" w14:textId="77777777" w:rsidR="00164E7A" w:rsidRPr="002F1E01" w:rsidRDefault="00BA64CE" w:rsidP="00CE011D">
      <w:pPr>
        <w:pStyle w:val="a3"/>
        <w:spacing w:line="360" w:lineRule="exact"/>
        <w:ind w:left="1484" w:rightChars="276" w:right="607" w:hanging="210"/>
      </w:pPr>
      <w:r w:rsidRPr="002F1E01">
        <w:t>④研究の実施に際して、保有する個人情報等が適切に取り扱われるよう、当該情報を取り扱う他の研究者等に対して必要な指導・管理を行うものとする。</w:t>
      </w:r>
    </w:p>
    <w:p w14:paraId="7B7C02C8" w14:textId="77777777" w:rsidR="00164E7A" w:rsidRPr="002F1E01" w:rsidRDefault="00BA64CE" w:rsidP="00F21837">
      <w:pPr>
        <w:pStyle w:val="a3"/>
        <w:spacing w:line="360" w:lineRule="exact"/>
        <w:ind w:left="1483" w:right="639" w:hanging="209"/>
        <w:jc w:val="both"/>
      </w:pPr>
      <w:r w:rsidRPr="002F1E01">
        <w:t>⑤死者に関する情報は、遺族等の生存する個人に関する情報になり得る。死者の尊厳及び遺族等の感情に鑑み、死者の情報に関しても、生存する個人に関するものと同様に、適切に取扱い、必要かつ適切な措置を講じるものとする。</w:t>
      </w:r>
    </w:p>
    <w:p w14:paraId="5F83BBEC" w14:textId="77777777" w:rsidR="00164E7A" w:rsidRPr="002F1E01" w:rsidRDefault="00BA64CE" w:rsidP="00F21837">
      <w:pPr>
        <w:pStyle w:val="a3"/>
        <w:spacing w:line="360" w:lineRule="exact"/>
        <w:ind w:left="1274"/>
      </w:pPr>
      <w:r w:rsidRPr="002F1E01">
        <w:t>⑥研究の実施に当たって、偽りその他不正の手段により個人情報等を取得してはならない。</w:t>
      </w:r>
    </w:p>
    <w:p w14:paraId="5BCD43F2" w14:textId="77777777" w:rsidR="00164E7A" w:rsidRPr="002F1E01" w:rsidRDefault="00BA64CE" w:rsidP="00F21837">
      <w:pPr>
        <w:pStyle w:val="a3"/>
        <w:spacing w:line="360" w:lineRule="exact"/>
        <w:ind w:left="1483" w:right="641" w:hanging="209"/>
        <w:jc w:val="both"/>
      </w:pPr>
      <w:r w:rsidRPr="002F1E01">
        <w:t>⑦原則としてあらかじめ研究対象者等から同意を受けている範囲を超えて研究の実施に伴って取得された個人情報等を取り扱ってはならない。</w:t>
      </w:r>
    </w:p>
    <w:p w14:paraId="6CB47460" w14:textId="77777777" w:rsidR="00164E7A" w:rsidRPr="002F1E01" w:rsidRDefault="00BA64CE" w:rsidP="00F21837">
      <w:pPr>
        <w:pStyle w:val="a3"/>
        <w:spacing w:line="360" w:lineRule="exact"/>
        <w:ind w:left="854"/>
      </w:pPr>
      <w:r w:rsidRPr="002F1E01">
        <w:t>（２）研究機関の安全管理措置として、実施施設の長は以下を定める。</w:t>
      </w:r>
    </w:p>
    <w:p w14:paraId="61E1826E" w14:textId="77777777" w:rsidR="00164E7A" w:rsidRPr="002F1E01" w:rsidRDefault="00BA64CE" w:rsidP="00F21837">
      <w:pPr>
        <w:pStyle w:val="a3"/>
        <w:spacing w:line="360" w:lineRule="exact"/>
        <w:ind w:left="1483" w:right="640" w:hanging="209"/>
        <w:jc w:val="both"/>
      </w:pPr>
      <w:r w:rsidRPr="002F1E01">
        <w:t>①個人情報が漏洩、滅失又はき損等をした場合に本人が被る権利利益の侵害の大きさを考慮し、研究の性質、個人情報の取扱状況及び個人情報を記録した媒体の性質等に起因するリスクに応じ、必要かつ適切な措置を講ずるものとする。</w:t>
      </w:r>
    </w:p>
    <w:p w14:paraId="2355A408" w14:textId="77777777" w:rsidR="00164E7A" w:rsidRPr="002F1E01" w:rsidRDefault="00BA64CE" w:rsidP="00F21837">
      <w:pPr>
        <w:pStyle w:val="a3"/>
        <w:spacing w:line="360" w:lineRule="exact"/>
        <w:ind w:left="1483" w:right="641" w:hanging="209"/>
        <w:jc w:val="both"/>
      </w:pPr>
      <w:r w:rsidRPr="002F1E01">
        <w:t>②保有する個人情報等の漏洩、滅失又はき損の防止、その他安全管理のため、必要かつ適切な体制及び規定を整備するとともに、研究者等に対して、保有する個人情報の安全管理が図られるように監督を行うものとする。</w:t>
      </w:r>
    </w:p>
    <w:p w14:paraId="27829A3A" w14:textId="77777777" w:rsidR="00164E7A" w:rsidRPr="002F1E01" w:rsidRDefault="00BA64CE" w:rsidP="00F21837">
      <w:pPr>
        <w:pStyle w:val="a3"/>
        <w:spacing w:line="360" w:lineRule="exact"/>
        <w:ind w:left="1495" w:right="636" w:hanging="209"/>
        <w:jc w:val="both"/>
      </w:pPr>
      <w:r w:rsidRPr="002F1E01">
        <w:t xml:space="preserve">③研究の実施に伴って取得、保有する個人情報について、次の事項について、本人又はその代理人（以下「本人等」という）が容易に知り得る状態に置くものとする。例として、ホームページのトップページから </w:t>
      </w:r>
      <w:r w:rsidRPr="002F1E01">
        <w:rPr>
          <w:rFonts w:ascii="Century" w:eastAsia="Century" w:hAnsi="Century"/>
        </w:rPr>
        <w:t xml:space="preserve">1 </w:t>
      </w:r>
      <w:r w:rsidRPr="002F1E01">
        <w:t>回程度の操作で到達できる場所に掲載すること等が挙げられる。</w:t>
      </w:r>
    </w:p>
    <w:p w14:paraId="58637C4F" w14:textId="77777777" w:rsidR="00164E7A" w:rsidRPr="002F1E01" w:rsidRDefault="00BA64CE" w:rsidP="00F21837">
      <w:pPr>
        <w:pStyle w:val="a3"/>
        <w:spacing w:line="360" w:lineRule="exact"/>
        <w:ind w:left="1589"/>
      </w:pPr>
      <w:r w:rsidRPr="002F1E01">
        <w:t>・保有する個人情報の利用目的</w:t>
      </w:r>
    </w:p>
    <w:p w14:paraId="7BA4C959" w14:textId="77777777" w:rsidR="00164E7A" w:rsidRPr="002F1E01" w:rsidRDefault="00BA64CE" w:rsidP="00F21837">
      <w:pPr>
        <w:pStyle w:val="a3"/>
        <w:spacing w:line="360" w:lineRule="exact"/>
        <w:ind w:left="1589"/>
      </w:pPr>
      <w:r w:rsidRPr="002F1E01">
        <w:t>・情報開示の方法（成果を公表する際の個人情報の扱い方法等）</w:t>
      </w:r>
    </w:p>
    <w:p w14:paraId="7BCD55B0" w14:textId="77777777" w:rsidR="00164E7A" w:rsidRPr="002F1E01" w:rsidRDefault="00BA64CE" w:rsidP="00F21837">
      <w:pPr>
        <w:pStyle w:val="a3"/>
        <w:spacing w:line="360" w:lineRule="exact"/>
        <w:ind w:left="1589"/>
      </w:pPr>
      <w:r w:rsidRPr="002F1E01">
        <w:t>・相談窓口に関する事項（当該研究に関する相談窓口）</w:t>
      </w:r>
    </w:p>
    <w:p w14:paraId="0F5D329B" w14:textId="36F7995A" w:rsidR="00164E7A" w:rsidRPr="002F1E01" w:rsidRDefault="00BA64CE" w:rsidP="00F21837">
      <w:pPr>
        <w:pStyle w:val="a3"/>
        <w:spacing w:line="360" w:lineRule="exact"/>
        <w:ind w:left="1483" w:right="637" w:hanging="209"/>
        <w:jc w:val="both"/>
      </w:pPr>
      <w:r w:rsidRPr="002F1E01">
        <w:t>④本人等が、保有する個人情報の開示や利用目的の通知を求めた場合、「</w:t>
      </w:r>
      <w:r w:rsidR="00A33AEA">
        <w:fldChar w:fldCharType="begin"/>
      </w:r>
      <w:r w:rsidR="00A33AEA">
        <w:instrText xml:space="preserve"> MERGEFIELD 研究機関名 </w:instrText>
      </w:r>
      <w:r w:rsidR="00A33AEA">
        <w:fldChar w:fldCharType="separate"/>
      </w:r>
      <w:r w:rsidR="00C414B5">
        <w:rPr>
          <w:noProof/>
        </w:rPr>
        <w:t>«研究機関名»</w:t>
      </w:r>
      <w:r w:rsidR="00A33AEA">
        <w:fldChar w:fldCharType="end"/>
      </w:r>
      <w:r w:rsidRPr="002F1E01">
        <w:t>患者個人情報保護規則」に従って、求めに応じて開示する。ただし、以下のいずれかに該当する場合は、その全部、又は一部を開示しないことができる。又、法令の規定により、保有する個人情報の開示について定めがある場合には、当該法令の規定によるものとする。求めに応じられない場合は、本人等にその理由を説明し、理解を得るように努めるものとする。</w:t>
      </w:r>
    </w:p>
    <w:p w14:paraId="056B2CEB" w14:textId="77777777" w:rsidR="00164E7A" w:rsidRPr="002F1E01" w:rsidRDefault="00BA64CE" w:rsidP="00F21837">
      <w:pPr>
        <w:pStyle w:val="a3"/>
        <w:spacing w:line="360" w:lineRule="exact"/>
        <w:ind w:left="1589"/>
      </w:pPr>
      <w:r w:rsidRPr="002F1E01">
        <w:t>・研究対象者、又は第三者の生命、身体、財産などの権利利益を害する恐れがある場合</w:t>
      </w:r>
    </w:p>
    <w:p w14:paraId="7BA6E738" w14:textId="77777777" w:rsidR="00164E7A" w:rsidRPr="002F1E01" w:rsidRDefault="00BA64CE" w:rsidP="00F21837">
      <w:pPr>
        <w:pStyle w:val="a3"/>
        <w:spacing w:line="360" w:lineRule="exact"/>
        <w:ind w:left="1589"/>
      </w:pPr>
      <w:r w:rsidRPr="002F1E01">
        <w:t>・研究業務の適正な実施に著しい支障を及ぼす恐れがある場合</w:t>
      </w:r>
    </w:p>
    <w:p w14:paraId="4D0143DB" w14:textId="77777777" w:rsidR="00164E7A" w:rsidRPr="002F1E01" w:rsidRDefault="00BA64CE" w:rsidP="00F21837">
      <w:pPr>
        <w:pStyle w:val="a3"/>
        <w:spacing w:line="360" w:lineRule="exact"/>
        <w:ind w:left="1589"/>
      </w:pPr>
      <w:r w:rsidRPr="002F1E01">
        <w:lastRenderedPageBreak/>
        <w:t>・法令に違反することとなる場合</w:t>
      </w:r>
    </w:p>
    <w:p w14:paraId="449513C8" w14:textId="77777777" w:rsidR="00164E7A" w:rsidRPr="002F1E01" w:rsidRDefault="00BA64CE" w:rsidP="00F21837">
      <w:pPr>
        <w:pStyle w:val="a3"/>
        <w:spacing w:line="360" w:lineRule="exact"/>
        <w:ind w:left="1483" w:right="641" w:hanging="209"/>
        <w:jc w:val="both"/>
      </w:pPr>
      <w:r w:rsidRPr="002F1E01">
        <w:t>⑤保有する個人情報のうち、その内容が事実でないという理由によって、当該内容の訂正、追加または削除（以下「訂正等」という）を求められた場合には、必要な調査を行い、その結果に基づき、当該内容の訂正等を行わなければならない。訂正等ができない場合は、本人等にその理由を説明し、理解を得るように努めるものとする。</w:t>
      </w:r>
    </w:p>
    <w:p w14:paraId="2624B6BA" w14:textId="6465115B" w:rsidR="00164E7A" w:rsidRPr="002F1E01" w:rsidRDefault="00BA64CE" w:rsidP="00F21837">
      <w:pPr>
        <w:pStyle w:val="a3"/>
        <w:spacing w:line="360" w:lineRule="exact"/>
        <w:ind w:left="1483" w:right="636" w:hanging="209"/>
        <w:jc w:val="both"/>
      </w:pPr>
      <w:r w:rsidRPr="002F1E01">
        <w:t>⑥保有する個人情報のうち、本人を識別することが可能なものについて、その情報の取得方法に偽り、その他不正な手段が講じられたなどの理由によって、当該内容の利用停止または削除（以下「利用停止等」という）を求められた場合は、「</w:t>
      </w:r>
      <w:r w:rsidR="00A33AEA">
        <w:fldChar w:fldCharType="begin"/>
      </w:r>
      <w:r w:rsidR="00A33AEA">
        <w:instrText xml:space="preserve"> MERGEFIELD 研究機関名 </w:instrText>
      </w:r>
      <w:r w:rsidR="00A33AEA">
        <w:fldChar w:fldCharType="separate"/>
      </w:r>
      <w:r w:rsidR="00C414B5">
        <w:rPr>
          <w:noProof/>
        </w:rPr>
        <w:t>«研究機関名»</w:t>
      </w:r>
      <w:r w:rsidR="00A33AEA">
        <w:fldChar w:fldCharType="end"/>
      </w:r>
      <w:r w:rsidRPr="002F1E01">
        <w:t>患者個人情報保護規則」に則って、適切な対応を取るものとする。利用停止等ができない場合には、本人等にその理由を説明し、理解を得るよう努めるものとする。</w:t>
      </w:r>
    </w:p>
    <w:p w14:paraId="6982B397" w14:textId="77777777" w:rsidR="00164E7A" w:rsidRPr="002F1E01" w:rsidRDefault="00164E7A" w:rsidP="00F21837">
      <w:pPr>
        <w:pStyle w:val="a3"/>
        <w:spacing w:line="360" w:lineRule="exact"/>
        <w:rPr>
          <w:sz w:val="11"/>
        </w:rPr>
      </w:pPr>
    </w:p>
    <w:p w14:paraId="5630A6A2"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２１．その他</w:t>
      </w:r>
    </w:p>
    <w:p w14:paraId="23757B95" w14:textId="00CB6807" w:rsidR="00164E7A" w:rsidRPr="002F1E01" w:rsidRDefault="00BA64CE" w:rsidP="00F21837">
      <w:pPr>
        <w:pStyle w:val="a3"/>
        <w:spacing w:line="360" w:lineRule="exact"/>
        <w:ind w:left="854"/>
      </w:pPr>
      <w:r w:rsidRPr="002F1E01">
        <w:t>（１）本手順書に関する事項は、</w:t>
      </w:r>
      <w:r w:rsidR="00A33AEA">
        <w:fldChar w:fldCharType="begin"/>
      </w:r>
      <w:r w:rsidR="00A33AEA">
        <w:instrText xml:space="preserve"> MERGEFIELD 研究機関名 </w:instrText>
      </w:r>
      <w:r w:rsidR="00A33AEA">
        <w:fldChar w:fldCharType="separate"/>
      </w:r>
      <w:r w:rsidR="00C414B5">
        <w:rPr>
          <w:noProof/>
        </w:rPr>
        <w:t>«研究機関名»</w:t>
      </w:r>
      <w:r w:rsidR="00A33AEA">
        <w:fldChar w:fldCharType="end"/>
      </w:r>
      <w:r w:rsidRPr="002F1E01">
        <w:t>倫理審査委員会に諮って定める。</w:t>
      </w:r>
    </w:p>
    <w:p w14:paraId="6D12B7BA" w14:textId="18A8715F" w:rsidR="00164E7A" w:rsidRPr="002F1E01" w:rsidRDefault="00BA64CE" w:rsidP="00F21837">
      <w:pPr>
        <w:pStyle w:val="a3"/>
        <w:spacing w:line="360" w:lineRule="exact"/>
        <w:ind w:left="1483" w:right="636" w:hanging="629"/>
      </w:pPr>
      <w:r w:rsidRPr="002F1E01">
        <w:t>（２）</w:t>
      </w:r>
      <w:r w:rsidR="00A33AEA">
        <w:fldChar w:fldCharType="begin"/>
      </w:r>
      <w:r w:rsidR="00A33AEA">
        <w:instrText xml:space="preserve"> MERGEFIELD 研究機関名 </w:instrText>
      </w:r>
      <w:r w:rsidR="00A33AEA">
        <w:fldChar w:fldCharType="separate"/>
      </w:r>
      <w:r w:rsidR="00C414B5">
        <w:rPr>
          <w:noProof/>
        </w:rPr>
        <w:t>«研究機関名»</w:t>
      </w:r>
      <w:r w:rsidR="00A33AEA">
        <w:fldChar w:fldCharType="end"/>
      </w:r>
      <w:r w:rsidRPr="002F1E01">
        <w:t>倫理審査委員会の業務、運営に関する手順は、別途定める。</w:t>
      </w:r>
    </w:p>
    <w:p w14:paraId="021F480B" w14:textId="77777777" w:rsidR="00164E7A" w:rsidRPr="002F1E01" w:rsidRDefault="00164E7A" w:rsidP="00F21837">
      <w:pPr>
        <w:pStyle w:val="a3"/>
        <w:spacing w:line="360" w:lineRule="exact"/>
        <w:rPr>
          <w:sz w:val="20"/>
        </w:rPr>
      </w:pPr>
    </w:p>
    <w:p w14:paraId="051B9003"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参考文献</w:t>
      </w:r>
    </w:p>
    <w:p w14:paraId="0D70778C" w14:textId="53770870" w:rsidR="00164E7A" w:rsidRPr="002F1E01" w:rsidRDefault="00BA64CE" w:rsidP="00F21837">
      <w:pPr>
        <w:pStyle w:val="a3"/>
        <w:spacing w:line="360" w:lineRule="exact"/>
        <w:ind w:left="643"/>
      </w:pPr>
      <w:r w:rsidRPr="002F1E01">
        <w:t>１．「人を対象とする</w:t>
      </w:r>
      <w:r w:rsidR="00574B0E">
        <w:rPr>
          <w:rFonts w:hint="eastAsia"/>
        </w:rPr>
        <w:t>生命科学・</w:t>
      </w:r>
      <w:r w:rsidRPr="002F1E01">
        <w:t>医学系研究に関する倫理指針」（</w:t>
      </w:r>
      <w:r w:rsidR="00574B0E">
        <w:rPr>
          <w:rFonts w:hint="eastAsia"/>
        </w:rPr>
        <w:t>令和</w:t>
      </w:r>
      <w:r w:rsidRPr="002F1E01">
        <w:t xml:space="preserve"> </w:t>
      </w:r>
      <w:r w:rsidR="00574B0E">
        <w:rPr>
          <w:rFonts w:ascii="Century" w:eastAsia="Century"/>
          <w:lang w:val="en-US"/>
        </w:rPr>
        <w:t>3</w:t>
      </w:r>
      <w:r w:rsidRPr="002F1E01">
        <w:rPr>
          <w:rFonts w:ascii="Century" w:eastAsia="Century"/>
        </w:rPr>
        <w:t xml:space="preserve"> </w:t>
      </w:r>
      <w:r w:rsidRPr="002F1E01">
        <w:t xml:space="preserve">年 </w:t>
      </w:r>
      <w:r w:rsidR="00574B0E">
        <w:rPr>
          <w:rFonts w:ascii="Century" w:eastAsia="Century"/>
          <w:lang w:val="en-US"/>
        </w:rPr>
        <w:t>3</w:t>
      </w:r>
      <w:r w:rsidRPr="002F1E01">
        <w:rPr>
          <w:rFonts w:ascii="Century" w:eastAsia="Century"/>
        </w:rPr>
        <w:t xml:space="preserve"> </w:t>
      </w:r>
      <w:r w:rsidRPr="002F1E01">
        <w:t xml:space="preserve">月 </w:t>
      </w:r>
      <w:r w:rsidRPr="002F1E01">
        <w:rPr>
          <w:rFonts w:ascii="Century" w:eastAsia="Century"/>
        </w:rPr>
        <w:t>2</w:t>
      </w:r>
      <w:r w:rsidR="00574B0E">
        <w:rPr>
          <w:rFonts w:ascii="Century" w:eastAsia="Century"/>
          <w:lang w:val="en-US"/>
        </w:rPr>
        <w:t>3</w:t>
      </w:r>
      <w:r w:rsidRPr="002F1E01">
        <w:rPr>
          <w:rFonts w:ascii="Century" w:eastAsia="Century"/>
        </w:rPr>
        <w:t xml:space="preserve"> </w:t>
      </w:r>
      <w:r w:rsidRPr="002F1E01">
        <w:t>日）</w:t>
      </w:r>
    </w:p>
    <w:p w14:paraId="52DF2E9F" w14:textId="51E0D95C" w:rsidR="00164E7A" w:rsidRPr="002F1E01" w:rsidRDefault="00574B0E" w:rsidP="00F21837">
      <w:pPr>
        <w:pStyle w:val="a3"/>
        <w:spacing w:line="360" w:lineRule="exact"/>
        <w:ind w:left="643"/>
      </w:pPr>
      <w:r>
        <w:rPr>
          <w:rFonts w:hint="eastAsia"/>
        </w:rPr>
        <w:t>２</w:t>
      </w:r>
      <w:r w:rsidR="00BA64CE" w:rsidRPr="002F1E01">
        <w:rPr>
          <w:rFonts w:hint="eastAsia"/>
        </w:rPr>
        <w:t>．</w:t>
      </w:r>
      <w:r w:rsidR="00BA64CE" w:rsidRPr="002F1E01">
        <w:t xml:space="preserve">「ヒト </w:t>
      </w:r>
      <w:r w:rsidR="00BA64CE" w:rsidRPr="002F1E01">
        <w:rPr>
          <w:rFonts w:ascii="Century" w:eastAsia="Century"/>
        </w:rPr>
        <w:t xml:space="preserve">ES </w:t>
      </w:r>
      <w:r w:rsidR="00BA64CE" w:rsidRPr="002F1E01">
        <w:t xml:space="preserve">細胞の樹立に関する指針」（平成 </w:t>
      </w:r>
      <w:r w:rsidR="00BA64CE" w:rsidRPr="002F1E01">
        <w:rPr>
          <w:rFonts w:ascii="Century" w:eastAsia="Century"/>
        </w:rPr>
        <w:t xml:space="preserve">26 </w:t>
      </w:r>
      <w:r w:rsidR="00BA64CE" w:rsidRPr="002F1E01">
        <w:t xml:space="preserve">年 </w:t>
      </w:r>
      <w:r w:rsidR="00BA64CE" w:rsidRPr="002F1E01">
        <w:rPr>
          <w:rFonts w:ascii="Century" w:eastAsia="Century"/>
        </w:rPr>
        <w:t xml:space="preserve">11 </w:t>
      </w:r>
      <w:r w:rsidR="00BA64CE" w:rsidRPr="002F1E01">
        <w:t xml:space="preserve">月 </w:t>
      </w:r>
      <w:r w:rsidR="00BA64CE" w:rsidRPr="002F1E01">
        <w:rPr>
          <w:rFonts w:ascii="Century" w:eastAsia="Century"/>
        </w:rPr>
        <w:t xml:space="preserve">25 </w:t>
      </w:r>
      <w:r w:rsidR="00BA64CE" w:rsidRPr="002F1E01">
        <w:t>日施行）</w:t>
      </w:r>
    </w:p>
    <w:p w14:paraId="570C7240" w14:textId="093E07B2" w:rsidR="00164E7A" w:rsidRPr="002F1E01" w:rsidRDefault="00574B0E" w:rsidP="00F21837">
      <w:pPr>
        <w:pStyle w:val="a3"/>
        <w:spacing w:line="360" w:lineRule="exact"/>
        <w:ind w:left="643"/>
        <w:rPr>
          <w:rFonts w:ascii="Century" w:eastAsia="Century"/>
        </w:rPr>
      </w:pPr>
      <w:r>
        <w:rPr>
          <w:rFonts w:hint="eastAsia"/>
        </w:rPr>
        <w:t>３</w:t>
      </w:r>
      <w:r w:rsidR="00BA64CE" w:rsidRPr="002F1E01">
        <w:t xml:space="preserve">．「ヒト </w:t>
      </w:r>
      <w:r w:rsidR="00BA64CE" w:rsidRPr="002F1E01">
        <w:rPr>
          <w:rFonts w:ascii="Century" w:eastAsia="Century"/>
        </w:rPr>
        <w:t xml:space="preserve">iPS </w:t>
      </w:r>
      <w:r w:rsidR="00BA64CE" w:rsidRPr="002F1E01">
        <w:t xml:space="preserve">細胞又はヒト組織幹細胞からの生殖細胞の作成を行う研究に関する指針」（平成 </w:t>
      </w:r>
      <w:r w:rsidR="00BA64CE" w:rsidRPr="002F1E01">
        <w:rPr>
          <w:rFonts w:ascii="Century" w:eastAsia="Century"/>
        </w:rPr>
        <w:t>22</w:t>
      </w:r>
    </w:p>
    <w:p w14:paraId="1387D360" w14:textId="77777777" w:rsidR="00164E7A" w:rsidRPr="002F1E01" w:rsidRDefault="00BA64CE" w:rsidP="00F21837">
      <w:pPr>
        <w:pStyle w:val="a3"/>
        <w:spacing w:line="360" w:lineRule="exact"/>
        <w:ind w:left="1068" w:right="7278"/>
        <w:jc w:val="center"/>
      </w:pPr>
      <w:r w:rsidRPr="002F1E01">
        <w:t xml:space="preserve">年 </w:t>
      </w:r>
      <w:r w:rsidRPr="002F1E01">
        <w:rPr>
          <w:rFonts w:ascii="Century" w:eastAsia="Century"/>
        </w:rPr>
        <w:t xml:space="preserve">5 </w:t>
      </w:r>
      <w:r w:rsidRPr="002F1E01">
        <w:t xml:space="preserve">月 </w:t>
      </w:r>
      <w:r w:rsidRPr="002F1E01">
        <w:rPr>
          <w:rFonts w:ascii="Century" w:eastAsia="Century"/>
        </w:rPr>
        <w:t xml:space="preserve">20 </w:t>
      </w:r>
      <w:r w:rsidRPr="002F1E01">
        <w:t>日施行）</w:t>
      </w:r>
    </w:p>
    <w:p w14:paraId="5CC4C059" w14:textId="2C6D3EAE" w:rsidR="00164E7A" w:rsidRPr="002F1E01" w:rsidRDefault="00574B0E" w:rsidP="00F21837">
      <w:pPr>
        <w:pStyle w:val="a3"/>
        <w:spacing w:line="360" w:lineRule="exact"/>
        <w:ind w:left="643"/>
      </w:pPr>
      <w:r>
        <w:rPr>
          <w:rFonts w:hint="eastAsia"/>
        </w:rPr>
        <w:t>４</w:t>
      </w:r>
      <w:r w:rsidR="00BA64CE" w:rsidRPr="002F1E01">
        <w:t xml:space="preserve">．「ヒト受精胚の作成を行う生殖補助医療研究に関する倫理指針」（平成 </w:t>
      </w:r>
      <w:r w:rsidR="00BA64CE" w:rsidRPr="002F1E01">
        <w:rPr>
          <w:rFonts w:ascii="Century" w:eastAsia="Century"/>
        </w:rPr>
        <w:t xml:space="preserve">29 </w:t>
      </w:r>
      <w:r w:rsidR="00BA64CE" w:rsidRPr="002F1E01">
        <w:t xml:space="preserve">年 </w:t>
      </w:r>
      <w:r w:rsidR="00BA64CE" w:rsidRPr="002F1E01">
        <w:rPr>
          <w:rFonts w:ascii="Century" w:eastAsia="Century"/>
        </w:rPr>
        <w:t xml:space="preserve">2 </w:t>
      </w:r>
      <w:r w:rsidR="00BA64CE" w:rsidRPr="002F1E01">
        <w:t xml:space="preserve">月 </w:t>
      </w:r>
      <w:r w:rsidR="00BA64CE" w:rsidRPr="002F1E01">
        <w:rPr>
          <w:rFonts w:ascii="Century" w:eastAsia="Century"/>
        </w:rPr>
        <w:t xml:space="preserve">28 </w:t>
      </w:r>
      <w:r w:rsidR="00BA64CE" w:rsidRPr="002F1E01">
        <w:t>日一部改正）</w:t>
      </w:r>
    </w:p>
    <w:p w14:paraId="0313F233" w14:textId="77777777" w:rsidR="00164E7A" w:rsidRPr="002F1E01" w:rsidRDefault="00164E7A" w:rsidP="00F21837">
      <w:pPr>
        <w:pStyle w:val="a3"/>
        <w:spacing w:line="360" w:lineRule="exact"/>
        <w:rPr>
          <w:sz w:val="24"/>
        </w:rPr>
      </w:pPr>
    </w:p>
    <w:p w14:paraId="2F3F362A"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担当部署</w:t>
      </w:r>
    </w:p>
    <w:p w14:paraId="270DC679" w14:textId="0EE001F5" w:rsidR="00164E7A" w:rsidRPr="002F1E01" w:rsidRDefault="00F00CA9" w:rsidP="00F21837">
      <w:pPr>
        <w:pStyle w:val="a3"/>
        <w:spacing w:line="360" w:lineRule="exact"/>
        <w:ind w:left="854"/>
      </w:pPr>
      <w:r w:rsidRPr="0056175D">
        <w:rPr>
          <w:rFonts w:asciiTheme="majorEastAsia" w:eastAsiaTheme="majorEastAsia" w:hAnsiTheme="majorEastAsia" w:hint="eastAsia"/>
          <w:color w:val="FF0000"/>
          <w:u w:val="single"/>
        </w:rPr>
        <w:t>《自施設名を記入》</w:t>
      </w:r>
      <w:r w:rsidR="00BA64CE" w:rsidRPr="002F1E01">
        <w:t>倫理審査委員会事務局</w:t>
      </w:r>
    </w:p>
    <w:p w14:paraId="5683D8F0" w14:textId="77777777" w:rsidR="00164E7A" w:rsidRPr="002F1E01" w:rsidRDefault="00164E7A" w:rsidP="00F21837">
      <w:pPr>
        <w:pStyle w:val="a3"/>
        <w:spacing w:line="360" w:lineRule="exact"/>
        <w:rPr>
          <w:sz w:val="23"/>
        </w:rPr>
      </w:pPr>
    </w:p>
    <w:p w14:paraId="1B2645E2"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連絡先</w:t>
      </w:r>
    </w:p>
    <w:p w14:paraId="2653A8A6" w14:textId="306EB494" w:rsidR="00164E7A" w:rsidRDefault="00F00CA9" w:rsidP="00A33AEA">
      <w:pPr>
        <w:pStyle w:val="a3"/>
        <w:spacing w:line="360" w:lineRule="exact"/>
        <w:ind w:left="854"/>
      </w:pPr>
      <w:r w:rsidRPr="0056175D">
        <w:rPr>
          <w:rFonts w:asciiTheme="majorEastAsia" w:eastAsiaTheme="majorEastAsia" w:hAnsiTheme="majorEastAsia" w:hint="eastAsia"/>
          <w:color w:val="FF0000"/>
          <w:u w:val="single"/>
        </w:rPr>
        <w:t>《自施設名を記入》</w:t>
      </w:r>
      <w:r w:rsidR="00BA64CE" w:rsidRPr="002F1E01">
        <w:t xml:space="preserve">倫理審査委員会事務局（内線 </w:t>
      </w:r>
      <w:r w:rsidR="00A33AEA" w:rsidRPr="00F00CA9">
        <w:rPr>
          <w:rFonts w:ascii="Century" w:eastAsia="Century"/>
          <w:color w:val="FF0000"/>
          <w:lang w:val="en-US"/>
        </w:rPr>
        <w:t>XXXX</w:t>
      </w:r>
      <w:r w:rsidR="00BA64CE" w:rsidRPr="002F1E01">
        <w:t>／</w:t>
      </w:r>
      <w:r w:rsidR="00BA64CE" w:rsidRPr="002F1E01">
        <w:rPr>
          <w:rFonts w:ascii="Century" w:eastAsia="Century"/>
        </w:rPr>
        <w:t>E-mail</w:t>
      </w:r>
      <w:r w:rsidR="00BA64CE" w:rsidRPr="002F1E01">
        <w:t>：</w:t>
      </w:r>
      <w:r w:rsidR="00A33AEA" w:rsidRPr="00F00CA9">
        <w:rPr>
          <w:rFonts w:ascii="Century" w:eastAsia="Century"/>
          <w:color w:val="FF0000"/>
          <w:lang w:val="en-US"/>
        </w:rPr>
        <w:t>XXXX</w:t>
      </w:r>
      <w:r w:rsidR="00BA64CE" w:rsidRPr="00F00CA9">
        <w:rPr>
          <w:rFonts w:ascii="Century" w:eastAsia="Century"/>
          <w:color w:val="FF0000"/>
        </w:rPr>
        <w:t>@</w:t>
      </w:r>
      <w:r w:rsidR="00A33AEA" w:rsidRPr="00F00CA9">
        <w:rPr>
          <w:rFonts w:ascii="Century" w:eastAsia="Century"/>
          <w:color w:val="FF0000"/>
          <w:lang w:val="en-US"/>
        </w:rPr>
        <w:t>XXXXXXX</w:t>
      </w:r>
      <w:r w:rsidR="00BA64CE" w:rsidRPr="002F1E01">
        <w:t>）</w:t>
      </w:r>
      <w:r w:rsidRPr="0056175D">
        <w:rPr>
          <w:rFonts w:asciiTheme="majorEastAsia" w:eastAsiaTheme="majorEastAsia" w:hAnsiTheme="majorEastAsia" w:hint="eastAsia"/>
          <w:color w:val="FF0000"/>
          <w:u w:val="single"/>
        </w:rPr>
        <w:t>《自施設</w:t>
      </w:r>
      <w:r>
        <w:rPr>
          <w:rFonts w:asciiTheme="majorEastAsia" w:eastAsiaTheme="majorEastAsia" w:hAnsiTheme="majorEastAsia" w:hint="eastAsia"/>
          <w:color w:val="FF0000"/>
          <w:u w:val="single"/>
        </w:rPr>
        <w:t>の情報</w:t>
      </w:r>
      <w:r w:rsidRPr="0056175D">
        <w:rPr>
          <w:rFonts w:asciiTheme="majorEastAsia" w:eastAsiaTheme="majorEastAsia" w:hAnsiTheme="majorEastAsia" w:hint="eastAsia"/>
          <w:color w:val="FF0000"/>
          <w:u w:val="single"/>
        </w:rPr>
        <w:t>を記入》</w:t>
      </w:r>
    </w:p>
    <w:sectPr w:rsidR="00164E7A">
      <w:headerReference w:type="default" r:id="rId8"/>
      <w:footerReference w:type="default" r:id="rId9"/>
      <w:pgSz w:w="11910" w:h="16840"/>
      <w:pgMar w:top="1660" w:right="660" w:bottom="820" w:left="660" w:header="738"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9F75" w14:textId="77777777" w:rsidR="00BE0DEA" w:rsidRDefault="00BE0DEA">
      <w:r>
        <w:separator/>
      </w:r>
    </w:p>
  </w:endnote>
  <w:endnote w:type="continuationSeparator" w:id="0">
    <w:p w14:paraId="506A6E91" w14:textId="77777777" w:rsidR="00BE0DEA" w:rsidRDefault="00BE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3E8A" w14:textId="77777777" w:rsidR="0056317B" w:rsidRDefault="0056317B">
    <w:pPr>
      <w:pStyle w:val="a3"/>
      <w:spacing w:line="14" w:lineRule="auto"/>
      <w:rPr>
        <w:sz w:val="20"/>
      </w:rPr>
    </w:pPr>
    <w:r>
      <w:rPr>
        <w:noProof/>
      </w:rPr>
      <mc:AlternateContent>
        <mc:Choice Requires="wps">
          <w:drawing>
            <wp:anchor distT="0" distB="0" distL="114300" distR="114300" simplePos="0" relativeHeight="503294240" behindDoc="1" locked="0" layoutInCell="1" allowOverlap="1" wp14:anchorId="0B466D41" wp14:editId="27DA1661">
              <wp:simplePos x="0" y="0"/>
              <wp:positionH relativeFrom="page">
                <wp:posOffset>5651106</wp:posOffset>
              </wp:positionH>
              <wp:positionV relativeFrom="page">
                <wp:posOffset>10149272</wp:posOffset>
              </wp:positionV>
              <wp:extent cx="1141580" cy="186690"/>
              <wp:effectExtent l="0" t="0" r="1905" b="3810"/>
              <wp:wrapNone/>
              <wp:docPr id="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158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950D1" w14:textId="77777777" w:rsidR="0056317B" w:rsidRPr="00A33AEA" w:rsidRDefault="0056317B">
                          <w:pPr>
                            <w:pStyle w:val="a3"/>
                            <w:spacing w:before="18"/>
                            <w:ind w:left="20"/>
                            <w:rPr>
                              <w:rFonts w:ascii="Times New Roman" w:eastAsia="Century" w:hAnsi="Times New Roman" w:cs="Times New Roman"/>
                              <w:lang w:val="en-US"/>
                            </w:rPr>
                          </w:pPr>
                          <w:r w:rsidRPr="00A33AEA">
                            <w:rPr>
                              <w:rFonts w:ascii="Times New Roman" w:eastAsia="Century" w:hAnsi="Times New Roman" w:cs="Times New Roman"/>
                            </w:rPr>
                            <w:t>Page.</w:t>
                          </w:r>
                          <w:r w:rsidRPr="00A33AEA">
                            <w:rPr>
                              <w:rFonts w:ascii="Times New Roman" w:hAnsi="Times New Roman" w:cs="Times New Roman"/>
                            </w:rPr>
                            <w:fldChar w:fldCharType="begin"/>
                          </w:r>
                          <w:r w:rsidRPr="00A33AEA">
                            <w:rPr>
                              <w:rFonts w:ascii="Times New Roman" w:eastAsia="Century" w:hAnsi="Times New Roman" w:cs="Times New Roman"/>
                            </w:rPr>
                            <w:instrText xml:space="preserve"> PAGE </w:instrText>
                          </w:r>
                          <w:r w:rsidRPr="00A33AEA">
                            <w:rPr>
                              <w:rFonts w:ascii="Times New Roman" w:hAnsi="Times New Roman" w:cs="Times New Roman"/>
                            </w:rPr>
                            <w:fldChar w:fldCharType="separate"/>
                          </w:r>
                          <w:r w:rsidRPr="00A33AEA">
                            <w:rPr>
                              <w:rFonts w:ascii="Times New Roman" w:hAnsi="Times New Roman" w:cs="Times New Roman"/>
                            </w:rPr>
                            <w:t>10</w:t>
                          </w:r>
                          <w:r w:rsidRPr="00A33AEA">
                            <w:rPr>
                              <w:rFonts w:ascii="Times New Roman" w:hAnsi="Times New Roman" w:cs="Times New Roman"/>
                            </w:rPr>
                            <w:fldChar w:fldCharType="end"/>
                          </w:r>
                          <w:r w:rsidRPr="00A33AEA">
                            <w:rPr>
                              <w:rFonts w:ascii="Times New Roman" w:hAnsi="Times New Roman" w:cs="Times New Roman"/>
                            </w:rPr>
                            <w:t>／</w:t>
                          </w:r>
                          <w:r w:rsidRPr="00A33AEA">
                            <w:rPr>
                              <w:rFonts w:ascii="Times New Roman" w:eastAsia="Century" w:hAnsi="Times New Roman" w:cs="Times New Roman"/>
                            </w:rPr>
                            <w:t>Page</w:t>
                          </w:r>
                          <w:r w:rsidRPr="00A33AEA">
                            <w:rPr>
                              <w:rFonts w:ascii="Times New Roman" w:eastAsia="Century" w:hAnsi="Times New Roman" w:cs="Times New Roman"/>
                              <w:lang w:val="en-US"/>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66D41" id="_x0000_t202" coordsize="21600,21600" o:spt="202" path="m,l,21600r21600,l21600,xe">
              <v:stroke joinstyle="miter"/>
              <v:path gradientshapeok="t" o:connecttype="rect"/>
            </v:shapetype>
            <v:shape id="Text Box 1" o:spid="_x0000_s1026" type="#_x0000_t202" style="position:absolute;margin-left:444.95pt;margin-top:799.15pt;width:89.9pt;height:14.7pt;z-index:-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" filled="f" stroked="f">
              <v:path arrowok="t"/>
              <v:textbox inset="0,0,0,0">
                <w:txbxContent>
                  <w:p w14:paraId="749950D1" w14:textId="77777777" w:rsidR="0056317B" w:rsidRPr="00A33AEA" w:rsidRDefault="0056317B">
                    <w:pPr>
                      <w:pStyle w:val="a3"/>
                      <w:spacing w:before="18"/>
                      <w:ind w:left="20"/>
                      <w:rPr>
                        <w:rFonts w:ascii="Times New Roman" w:eastAsia="Century" w:hAnsi="Times New Roman" w:cs="Times New Roman"/>
                        <w:lang w:val="en-US"/>
                      </w:rPr>
                    </w:pPr>
                    <w:r w:rsidRPr="00A33AEA">
                      <w:rPr>
                        <w:rFonts w:ascii="Times New Roman" w:eastAsia="Century" w:hAnsi="Times New Roman" w:cs="Times New Roman"/>
                      </w:rPr>
                      <w:t>Page.</w:t>
                    </w:r>
                    <w:r w:rsidRPr="00A33AEA">
                      <w:rPr>
                        <w:rFonts w:ascii="Times New Roman" w:hAnsi="Times New Roman" w:cs="Times New Roman"/>
                      </w:rPr>
                      <w:fldChar w:fldCharType="begin"/>
                    </w:r>
                    <w:r w:rsidRPr="00A33AEA">
                      <w:rPr>
                        <w:rFonts w:ascii="Times New Roman" w:eastAsia="Century" w:hAnsi="Times New Roman" w:cs="Times New Roman"/>
                      </w:rPr>
                      <w:instrText xml:space="preserve"> PAGE </w:instrText>
                    </w:r>
                    <w:r w:rsidRPr="00A33AEA">
                      <w:rPr>
                        <w:rFonts w:ascii="Times New Roman" w:hAnsi="Times New Roman" w:cs="Times New Roman"/>
                      </w:rPr>
                      <w:fldChar w:fldCharType="separate"/>
                    </w:r>
                    <w:r w:rsidRPr="00A33AEA">
                      <w:rPr>
                        <w:rFonts w:ascii="Times New Roman" w:hAnsi="Times New Roman" w:cs="Times New Roman"/>
                      </w:rPr>
                      <w:t>10</w:t>
                    </w:r>
                    <w:r w:rsidRPr="00A33AEA">
                      <w:rPr>
                        <w:rFonts w:ascii="Times New Roman" w:hAnsi="Times New Roman" w:cs="Times New Roman"/>
                      </w:rPr>
                      <w:fldChar w:fldCharType="end"/>
                    </w:r>
                    <w:r w:rsidRPr="00A33AEA">
                      <w:rPr>
                        <w:rFonts w:ascii="Times New Roman" w:hAnsi="Times New Roman" w:cs="Times New Roman"/>
                      </w:rPr>
                      <w:t>／</w:t>
                    </w:r>
                    <w:r w:rsidRPr="00A33AEA">
                      <w:rPr>
                        <w:rFonts w:ascii="Times New Roman" w:eastAsia="Century" w:hAnsi="Times New Roman" w:cs="Times New Roman"/>
                      </w:rPr>
                      <w:t>Page</w:t>
                    </w:r>
                    <w:r w:rsidRPr="00A33AEA">
                      <w:rPr>
                        <w:rFonts w:ascii="Times New Roman" w:eastAsia="Century" w:hAnsi="Times New Roman" w:cs="Times New Roman"/>
                        <w:lang w:val="en-US"/>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5575" w14:textId="77777777" w:rsidR="00BE0DEA" w:rsidRDefault="00BE0DEA">
      <w:r>
        <w:separator/>
      </w:r>
    </w:p>
  </w:footnote>
  <w:footnote w:type="continuationSeparator" w:id="0">
    <w:p w14:paraId="19C39D5C" w14:textId="77777777" w:rsidR="00BE0DEA" w:rsidRDefault="00BE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D50A" w14:textId="77777777" w:rsidR="0056317B" w:rsidRDefault="0056317B">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DEA9" w14:textId="77777777" w:rsidR="0056317B" w:rsidRDefault="0056317B">
    <w:pPr>
      <w:pStyle w:val="a3"/>
      <w:spacing w:line="14" w:lineRule="auto"/>
      <w:rPr>
        <w:sz w:val="20"/>
      </w:rPr>
    </w:pPr>
    <w:r>
      <w:rPr>
        <w:noProof/>
      </w:rPr>
      <mc:AlternateContent>
        <mc:Choice Requires="wps">
          <w:drawing>
            <wp:anchor distT="0" distB="0" distL="114300" distR="114300" simplePos="0" relativeHeight="503294168" behindDoc="1" locked="0" layoutInCell="1" allowOverlap="1" wp14:anchorId="0B78D3B6" wp14:editId="355EA756">
              <wp:simplePos x="0" y="0"/>
              <wp:positionH relativeFrom="page">
                <wp:posOffset>427355</wp:posOffset>
              </wp:positionH>
              <wp:positionV relativeFrom="page">
                <wp:posOffset>1055370</wp:posOffset>
              </wp:positionV>
              <wp:extent cx="6677025" cy="0"/>
              <wp:effectExtent l="0" t="0" r="3175" b="0"/>
              <wp:wrapNone/>
              <wp:docPr id="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70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6F703" id="Line 4" o:spid="_x0000_s1026" style="position:absolute;left:0;text-align:left;z-index:-2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65pt,83.1pt" to="559.4pt,8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" strokeweight=".5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47D29"/>
    <w:multiLevelType w:val="hybridMultilevel"/>
    <w:tmpl w:val="B8065E7E"/>
    <w:lvl w:ilvl="0" w:tplc="E5DA9BDE">
      <w:numFmt w:val="bullet"/>
      <w:lvlText w:val="•"/>
      <w:lvlJc w:val="left"/>
      <w:pPr>
        <w:ind w:left="1694" w:hanging="420"/>
      </w:pPr>
      <w:rPr>
        <w:rFonts w:ascii="ＭＳ 明朝" w:eastAsia="ＭＳ 明朝" w:hAnsi="ＭＳ 明朝" w:cs="ＭＳ 明朝" w:hint="default"/>
        <w:w w:val="201"/>
        <w:sz w:val="21"/>
        <w:szCs w:val="21"/>
        <w:lang w:val="ja-JP" w:eastAsia="ja-JP" w:bidi="ja-JP"/>
      </w:rPr>
    </w:lvl>
    <w:lvl w:ilvl="1" w:tplc="3C086DD6">
      <w:numFmt w:val="bullet"/>
      <w:lvlText w:val="•"/>
      <w:lvlJc w:val="left"/>
      <w:pPr>
        <w:ind w:left="1600" w:hanging="317"/>
      </w:pPr>
      <w:rPr>
        <w:rFonts w:hint="default"/>
        <w:lang w:val="ja-JP" w:eastAsia="ja-JP" w:bidi="ja-JP"/>
      </w:rPr>
    </w:lvl>
    <w:lvl w:ilvl="2" w:tplc="1876B790">
      <w:numFmt w:val="bullet"/>
      <w:lvlText w:val="•"/>
      <w:lvlJc w:val="left"/>
      <w:pPr>
        <w:ind w:left="2598" w:hanging="317"/>
      </w:pPr>
      <w:rPr>
        <w:rFonts w:hint="default"/>
        <w:lang w:val="ja-JP" w:eastAsia="ja-JP" w:bidi="ja-JP"/>
      </w:rPr>
    </w:lvl>
    <w:lvl w:ilvl="3" w:tplc="C44AD508">
      <w:numFmt w:val="bullet"/>
      <w:lvlText w:val="•"/>
      <w:lvlJc w:val="left"/>
      <w:pPr>
        <w:ind w:left="3596" w:hanging="317"/>
      </w:pPr>
      <w:rPr>
        <w:rFonts w:hint="default"/>
        <w:lang w:val="ja-JP" w:eastAsia="ja-JP" w:bidi="ja-JP"/>
      </w:rPr>
    </w:lvl>
    <w:lvl w:ilvl="4" w:tplc="2E5E2682">
      <w:numFmt w:val="bullet"/>
      <w:lvlText w:val="•"/>
      <w:lvlJc w:val="left"/>
      <w:pPr>
        <w:ind w:left="4595" w:hanging="317"/>
      </w:pPr>
      <w:rPr>
        <w:rFonts w:hint="default"/>
        <w:lang w:val="ja-JP" w:eastAsia="ja-JP" w:bidi="ja-JP"/>
      </w:rPr>
    </w:lvl>
    <w:lvl w:ilvl="5" w:tplc="8BB4040A">
      <w:numFmt w:val="bullet"/>
      <w:lvlText w:val="•"/>
      <w:lvlJc w:val="left"/>
      <w:pPr>
        <w:ind w:left="5593" w:hanging="317"/>
      </w:pPr>
      <w:rPr>
        <w:rFonts w:hint="default"/>
        <w:lang w:val="ja-JP" w:eastAsia="ja-JP" w:bidi="ja-JP"/>
      </w:rPr>
    </w:lvl>
    <w:lvl w:ilvl="6" w:tplc="73841F88">
      <w:numFmt w:val="bullet"/>
      <w:lvlText w:val="•"/>
      <w:lvlJc w:val="left"/>
      <w:pPr>
        <w:ind w:left="6592" w:hanging="317"/>
      </w:pPr>
      <w:rPr>
        <w:rFonts w:hint="default"/>
        <w:lang w:val="ja-JP" w:eastAsia="ja-JP" w:bidi="ja-JP"/>
      </w:rPr>
    </w:lvl>
    <w:lvl w:ilvl="7" w:tplc="EFD088CA">
      <w:numFmt w:val="bullet"/>
      <w:lvlText w:val="•"/>
      <w:lvlJc w:val="left"/>
      <w:pPr>
        <w:ind w:left="7590" w:hanging="317"/>
      </w:pPr>
      <w:rPr>
        <w:rFonts w:hint="default"/>
        <w:lang w:val="ja-JP" w:eastAsia="ja-JP" w:bidi="ja-JP"/>
      </w:rPr>
    </w:lvl>
    <w:lvl w:ilvl="8" w:tplc="47B07B3A">
      <w:numFmt w:val="bullet"/>
      <w:lvlText w:val="•"/>
      <w:lvlJc w:val="left"/>
      <w:pPr>
        <w:ind w:left="8589" w:hanging="317"/>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7A"/>
    <w:rsid w:val="000B2A1D"/>
    <w:rsid w:val="00133E40"/>
    <w:rsid w:val="00164E7A"/>
    <w:rsid w:val="001760E3"/>
    <w:rsid w:val="002025C0"/>
    <w:rsid w:val="002F1E01"/>
    <w:rsid w:val="00322A3F"/>
    <w:rsid w:val="00512042"/>
    <w:rsid w:val="0056175D"/>
    <w:rsid w:val="0056317B"/>
    <w:rsid w:val="00574B0E"/>
    <w:rsid w:val="005E1E32"/>
    <w:rsid w:val="008753CD"/>
    <w:rsid w:val="009733FD"/>
    <w:rsid w:val="00A33AEA"/>
    <w:rsid w:val="00BA64CE"/>
    <w:rsid w:val="00BE0DEA"/>
    <w:rsid w:val="00C3344E"/>
    <w:rsid w:val="00C414B5"/>
    <w:rsid w:val="00CE011D"/>
    <w:rsid w:val="00D70972"/>
    <w:rsid w:val="00D93138"/>
    <w:rsid w:val="00DB47CC"/>
    <w:rsid w:val="00EB171E"/>
    <w:rsid w:val="00F00CA9"/>
    <w:rsid w:val="00F07920"/>
    <w:rsid w:val="00F21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0B76D8"/>
  <w15:docId w15:val="{194744A2-7C60-004E-B38C-9C3408E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91"/>
      <w:ind w:left="1591" w:hanging="317"/>
    </w:pPr>
  </w:style>
  <w:style w:type="paragraph" w:customStyle="1" w:styleId="TableParagraph">
    <w:name w:val="Table Paragraph"/>
    <w:basedOn w:val="a"/>
    <w:uiPriority w:val="1"/>
    <w:qFormat/>
  </w:style>
  <w:style w:type="paragraph" w:styleId="a5">
    <w:name w:val="header"/>
    <w:basedOn w:val="a"/>
    <w:link w:val="a6"/>
    <w:uiPriority w:val="99"/>
    <w:unhideWhenUsed/>
    <w:rsid w:val="009733FD"/>
    <w:pPr>
      <w:tabs>
        <w:tab w:val="center" w:pos="4252"/>
        <w:tab w:val="right" w:pos="8504"/>
      </w:tabs>
      <w:snapToGrid w:val="0"/>
    </w:pPr>
  </w:style>
  <w:style w:type="character" w:customStyle="1" w:styleId="a6">
    <w:name w:val="ヘッダー (文字)"/>
    <w:basedOn w:val="a0"/>
    <w:link w:val="a5"/>
    <w:uiPriority w:val="99"/>
    <w:rsid w:val="009733FD"/>
    <w:rPr>
      <w:rFonts w:ascii="ＭＳ 明朝" w:eastAsia="ＭＳ 明朝" w:hAnsi="ＭＳ 明朝" w:cs="ＭＳ 明朝"/>
      <w:lang w:val="ja-JP" w:eastAsia="ja-JP" w:bidi="ja-JP"/>
    </w:rPr>
  </w:style>
  <w:style w:type="paragraph" w:styleId="a7">
    <w:name w:val="footer"/>
    <w:basedOn w:val="a"/>
    <w:link w:val="a8"/>
    <w:uiPriority w:val="99"/>
    <w:unhideWhenUsed/>
    <w:rsid w:val="009733FD"/>
    <w:pPr>
      <w:tabs>
        <w:tab w:val="center" w:pos="4252"/>
        <w:tab w:val="right" w:pos="8504"/>
      </w:tabs>
      <w:snapToGrid w:val="0"/>
    </w:pPr>
  </w:style>
  <w:style w:type="character" w:customStyle="1" w:styleId="a8">
    <w:name w:val="フッター (文字)"/>
    <w:basedOn w:val="a0"/>
    <w:link w:val="a7"/>
    <w:uiPriority w:val="99"/>
    <w:rsid w:val="009733FD"/>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2326</Words>
  <Characters>13264</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埼玉医科大学総合医療センター</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ctmc2</dc:creator>
  <cp:lastModifiedBy>高井 泰</cp:lastModifiedBy>
  <cp:revision>4</cp:revision>
  <dcterms:created xsi:type="dcterms:W3CDTF">2021-09-16T11:44:00Z</dcterms:created>
  <dcterms:modified xsi:type="dcterms:W3CDTF">2021-09-16T11:49:00Z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Microsoft® Word 2013</vt:lpwstr>
  </property>
  <property fmtid="{D5CDD505-2E9C-101B-9397-08002B2CF9AE}" pid="4" name="LastSaved">
    <vt:filetime>2019-12-28T00:00:00Z</vt:filetime>
  </property>
</Properties>
</file>